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5F" w:rsidRPr="00E25121" w:rsidRDefault="00713354" w:rsidP="00612E21">
      <w:pPr>
        <w:jc w:val="center"/>
        <w:rPr>
          <w:rFonts w:ascii="Bookman Old Style" w:hAnsi="Bookman Old Style" w:cs="Times New Roman"/>
          <w:b/>
          <w:color w:val="0070C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5006340</wp:posOffset>
            </wp:positionH>
            <wp:positionV relativeFrom="margin">
              <wp:posOffset>-206375</wp:posOffset>
            </wp:positionV>
            <wp:extent cx="1186180" cy="918210"/>
            <wp:effectExtent l="19050" t="0" r="0" b="0"/>
            <wp:wrapSquare wrapText="bothSides"/>
            <wp:docPr id="1" name="Obraz 1" descr="C:\Users\MGasik\Desktop\Edugrani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asik\Desktop\Edugranie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EAE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2796540</wp:posOffset>
            </wp:positionH>
            <wp:positionV relativeFrom="margin">
              <wp:posOffset>-74930</wp:posOffset>
            </wp:positionV>
            <wp:extent cx="1695450" cy="690880"/>
            <wp:effectExtent l="19050" t="0" r="0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EFC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1242060</wp:posOffset>
            </wp:positionH>
            <wp:positionV relativeFrom="margin">
              <wp:posOffset>-166370</wp:posOffset>
            </wp:positionV>
            <wp:extent cx="989330" cy="876300"/>
            <wp:effectExtent l="19050" t="0" r="1270" b="0"/>
            <wp:wrapSquare wrapText="bothSides"/>
            <wp:docPr id="6" name="Obraz 6" descr="C:\Users\MGasik\Desktop\Pracownia Informacji\LOga MSCDN\logo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Gasik\Desktop\Pracownia Informacji\LOga MSCDN\logo2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EFC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-204470</wp:posOffset>
            </wp:positionV>
            <wp:extent cx="638175" cy="914400"/>
            <wp:effectExtent l="19050" t="0" r="9525" b="0"/>
            <wp:wrapSquare wrapText="bothSides"/>
            <wp:docPr id="2" name="Obraz 2" descr="C:\Users\MGasik\Desktop\Edugranie\ajax,download,60.ht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Gasik\Desktop\Edugranie\ajax,download,60.htm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121" w:rsidRPr="00E25121">
        <w:rPr>
          <w:rFonts w:ascii="Bookman Old Style" w:hAnsi="Bookman Old Style" w:cs="Times New Roman"/>
          <w:b/>
          <w:noProof/>
          <w:color w:val="0070C0"/>
          <w:sz w:val="72"/>
          <w:szCs w:val="72"/>
        </w:rPr>
        <w:t>PŁOCKIE EDU</w:t>
      </w:r>
      <w:r w:rsidR="00E25121" w:rsidRPr="00E25121">
        <w:rPr>
          <w:rFonts w:ascii="Bookman Old Style" w:hAnsi="Bookman Old Style" w:cs="Times New Roman"/>
          <w:b/>
          <w:noProof/>
          <w:color w:val="002060"/>
          <w:sz w:val="72"/>
          <w:szCs w:val="72"/>
        </w:rPr>
        <w:t>GRA</w:t>
      </w:r>
      <w:r w:rsidR="00E25121" w:rsidRPr="00E25121">
        <w:rPr>
          <w:rFonts w:ascii="Bookman Old Style" w:hAnsi="Bookman Old Style" w:cs="Times New Roman"/>
          <w:b/>
          <w:noProof/>
          <w:color w:val="0070C0"/>
          <w:sz w:val="72"/>
          <w:szCs w:val="72"/>
        </w:rPr>
        <w:t>NIE</w:t>
      </w:r>
    </w:p>
    <w:p w:rsidR="0066660C" w:rsidRPr="0066660C" w:rsidRDefault="0066660C" w:rsidP="00612E21">
      <w:pPr>
        <w:jc w:val="center"/>
        <w:rPr>
          <w:rFonts w:asciiTheme="minorHAnsi" w:hAnsiTheme="minorHAnsi" w:cstheme="minorHAnsi"/>
          <w:b/>
          <w:color w:val="17365D" w:themeColor="text2" w:themeShade="BF"/>
          <w:sz w:val="16"/>
          <w:szCs w:val="48"/>
        </w:rPr>
      </w:pPr>
    </w:p>
    <w:p w:rsidR="00612E21" w:rsidRPr="00E25121" w:rsidRDefault="00612E21" w:rsidP="00612E21">
      <w:pPr>
        <w:jc w:val="center"/>
        <w:rPr>
          <w:rFonts w:ascii="EA Logo" w:hAnsi="EA Logo" w:cstheme="minorHAnsi"/>
          <w:b/>
          <w:color w:val="7030A0"/>
          <w:sz w:val="52"/>
          <w:szCs w:val="52"/>
        </w:rPr>
      </w:pPr>
      <w:r w:rsidRPr="00FE0B4B">
        <w:rPr>
          <w:rFonts w:ascii="AmazDooMRight" w:hAnsi="AmazDooMRight" w:cstheme="minorHAnsi"/>
          <w:b/>
          <w:color w:val="7030A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66660C" w:rsidRPr="00FE0B4B">
        <w:rPr>
          <w:rFonts w:ascii="AmazDooMRight" w:hAnsi="AmazDooMRight" w:cs="Times New Roman"/>
          <w:b/>
          <w:color w:val="7030A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FE0B4B">
        <w:rPr>
          <w:rFonts w:ascii="AmazDooMRight" w:hAnsi="AmazDooMRight" w:cstheme="minorHAnsi"/>
          <w:b/>
          <w:color w:val="7030A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66660C" w:rsidRPr="00FE0B4B">
        <w:rPr>
          <w:rFonts w:asciiTheme="majorHAnsi" w:hAnsiTheme="majorHAnsi" w:cstheme="minorHAnsi"/>
          <w:b/>
          <w:color w:val="7030A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E0B4B">
        <w:rPr>
          <w:rFonts w:ascii="AmazDooMRight" w:hAnsi="AmazDooMRight" w:cstheme="minorHAnsi"/>
          <w:b/>
          <w:color w:val="7030A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</w:t>
      </w:r>
      <w:r w:rsidR="0066660C" w:rsidRPr="00FE0B4B">
        <w:rPr>
          <w:rFonts w:ascii="AmazDooMRight" w:hAnsi="AmazDooMRight" w:cstheme="minorHAnsi"/>
          <w:b/>
          <w:color w:val="7030A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Pr="00FE0B4B">
        <w:rPr>
          <w:rFonts w:ascii="AmazDooMRight" w:hAnsi="AmazDooMRight" w:cstheme="minorHAnsi"/>
          <w:b/>
          <w:color w:val="7030A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6660C" w:rsidRPr="00FE0B4B">
        <w:rPr>
          <w:rFonts w:asciiTheme="majorHAnsi" w:hAnsiTheme="majorHAnsi" w:cstheme="minorHAnsi"/>
          <w:b/>
          <w:color w:val="7030A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E0B4B">
        <w:rPr>
          <w:rFonts w:ascii="AmazDooMRight" w:hAnsi="AmazDooMRight" w:cstheme="minorHAnsi"/>
          <w:b/>
          <w:color w:val="7030A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  <w:r w:rsidRPr="00FE0B4B">
        <w:rPr>
          <w:rFonts w:asciiTheme="majorHAnsi" w:hAnsiTheme="majorHAnsi" w:cstheme="minorHAnsi"/>
          <w:b/>
          <w:color w:val="7030A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E0B4B">
        <w:rPr>
          <w:rFonts w:ascii="AmazDooMRight" w:hAnsi="AmazDooMRight" w:cstheme="minorHAnsi"/>
          <w:b/>
          <w:color w:val="7030A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66660C" w:rsidRPr="00E25121">
        <w:rPr>
          <w:rFonts w:ascii="AmazDooMRight" w:hAnsi="AmazDooMRight" w:cstheme="minorHAnsi"/>
          <w:b/>
          <w:color w:val="7030A0"/>
          <w:sz w:val="52"/>
          <w:szCs w:val="52"/>
        </w:rPr>
        <w:t>.</w:t>
      </w:r>
    </w:p>
    <w:p w:rsidR="000D4611" w:rsidRPr="00E25121" w:rsidRDefault="000D4611" w:rsidP="00612E21">
      <w:pPr>
        <w:jc w:val="center"/>
        <w:rPr>
          <w:rFonts w:asciiTheme="minorHAnsi" w:hAnsiTheme="minorHAnsi" w:cstheme="minorHAnsi"/>
          <w:b/>
          <w:color w:val="7030A0"/>
          <w:sz w:val="20"/>
          <w:szCs w:val="32"/>
        </w:rPr>
      </w:pPr>
    </w:p>
    <w:p w:rsidR="00612E21" w:rsidRPr="00A7070E" w:rsidRDefault="00612E21" w:rsidP="00612E21">
      <w:pPr>
        <w:jc w:val="center"/>
        <w:rPr>
          <w:rFonts w:ascii="AmazDooMRight" w:hAnsi="AmazDooMRight" w:cstheme="minorHAnsi"/>
          <w:b/>
          <w:color w:val="0D50B3"/>
          <w:spacing w:val="20"/>
        </w:rPr>
      </w:pPr>
      <w:r w:rsidRPr="00A7070E">
        <w:rPr>
          <w:rFonts w:ascii="AmazDooMRight" w:hAnsi="AmazDooMRight" w:cstheme="minorHAnsi"/>
          <w:b/>
          <w:color w:val="0D50B3"/>
          <w:spacing w:val="20"/>
          <w:sz w:val="40"/>
        </w:rPr>
        <w:t>Organizatorzy:</w:t>
      </w:r>
    </w:p>
    <w:p w:rsidR="00D44599" w:rsidRPr="00612E21" w:rsidRDefault="00D44599" w:rsidP="00D44599">
      <w:pPr>
        <w:pStyle w:val="Akapitzlist"/>
        <w:ind w:left="0"/>
        <w:jc w:val="center"/>
        <w:rPr>
          <w:rFonts w:asciiTheme="minorHAnsi" w:hAnsiTheme="minorHAnsi" w:cstheme="minorHAnsi"/>
          <w:color w:val="17365D" w:themeColor="text2" w:themeShade="BF"/>
        </w:rPr>
      </w:pPr>
      <w:r w:rsidRPr="00612E21">
        <w:rPr>
          <w:rFonts w:asciiTheme="minorHAnsi" w:hAnsiTheme="minorHAnsi" w:cstheme="minorHAnsi"/>
          <w:color w:val="17365D" w:themeColor="text2" w:themeShade="BF"/>
        </w:rPr>
        <w:t>Miasto Płock</w:t>
      </w:r>
    </w:p>
    <w:p w:rsidR="00612E21" w:rsidRPr="00612E21" w:rsidRDefault="00612E21" w:rsidP="00612E21">
      <w:pPr>
        <w:pStyle w:val="Akapitzlist"/>
        <w:ind w:left="0"/>
        <w:jc w:val="center"/>
        <w:rPr>
          <w:rFonts w:asciiTheme="minorHAnsi" w:hAnsiTheme="minorHAnsi" w:cstheme="minorHAnsi"/>
          <w:color w:val="17365D" w:themeColor="text2" w:themeShade="BF"/>
        </w:rPr>
      </w:pPr>
      <w:r w:rsidRPr="00612E21">
        <w:rPr>
          <w:rFonts w:asciiTheme="minorHAnsi" w:hAnsiTheme="minorHAnsi" w:cstheme="minorHAnsi"/>
          <w:color w:val="17365D" w:themeColor="text2" w:themeShade="BF"/>
        </w:rPr>
        <w:t>Fundacja "Budząca się Szkoła"</w:t>
      </w:r>
    </w:p>
    <w:p w:rsidR="00612E21" w:rsidRPr="00612E21" w:rsidRDefault="00612E21" w:rsidP="00612E21">
      <w:pPr>
        <w:pStyle w:val="Akapitzlist"/>
        <w:ind w:left="0"/>
        <w:jc w:val="center"/>
        <w:rPr>
          <w:rFonts w:asciiTheme="minorHAnsi" w:hAnsiTheme="minorHAnsi" w:cstheme="minorHAnsi"/>
          <w:color w:val="17365D" w:themeColor="text2" w:themeShade="BF"/>
        </w:rPr>
      </w:pPr>
      <w:r w:rsidRPr="00612E21">
        <w:rPr>
          <w:rFonts w:asciiTheme="minorHAnsi" w:hAnsiTheme="minorHAnsi" w:cstheme="minorHAnsi"/>
          <w:color w:val="17365D" w:themeColor="text2" w:themeShade="BF"/>
        </w:rPr>
        <w:t>Mazowieckie Samorządowe Centrum Doskonalenia Nauczycieli</w:t>
      </w:r>
    </w:p>
    <w:p w:rsidR="00612E21" w:rsidRDefault="00612E21" w:rsidP="00612E21">
      <w:pPr>
        <w:pStyle w:val="Akapitzlist"/>
        <w:ind w:left="0"/>
        <w:jc w:val="center"/>
        <w:rPr>
          <w:rFonts w:asciiTheme="minorHAnsi" w:hAnsiTheme="minorHAnsi" w:cstheme="minorHAnsi"/>
          <w:color w:val="17365D" w:themeColor="text2" w:themeShade="BF"/>
        </w:rPr>
      </w:pPr>
      <w:r w:rsidRPr="00612E21">
        <w:rPr>
          <w:rFonts w:asciiTheme="minorHAnsi" w:hAnsiTheme="minorHAnsi" w:cstheme="minorHAnsi"/>
          <w:color w:val="17365D" w:themeColor="text2" w:themeShade="BF"/>
        </w:rPr>
        <w:t>Niepubliczna Szkoła Podstawowa COGITO w Płocku</w:t>
      </w:r>
    </w:p>
    <w:p w:rsidR="00612E21" w:rsidRDefault="00612E21" w:rsidP="00612E21">
      <w:pPr>
        <w:pStyle w:val="Akapitzlist"/>
        <w:jc w:val="center"/>
        <w:rPr>
          <w:rFonts w:asciiTheme="minorHAnsi" w:hAnsiTheme="minorHAnsi" w:cstheme="minorHAnsi"/>
          <w:color w:val="17365D" w:themeColor="text2" w:themeShade="BF"/>
        </w:rPr>
      </w:pPr>
    </w:p>
    <w:p w:rsidR="00612E21" w:rsidRPr="00A7070E" w:rsidRDefault="000D4611" w:rsidP="00CD670D">
      <w:pPr>
        <w:pStyle w:val="Akapitzlist"/>
        <w:ind w:left="0"/>
        <w:jc w:val="center"/>
        <w:rPr>
          <w:rFonts w:ascii="AmazDooMRight" w:hAnsi="AmazDooMRight" w:cstheme="minorHAnsi"/>
          <w:b/>
          <w:color w:val="0D50B3"/>
          <w:spacing w:val="20"/>
          <w:sz w:val="40"/>
        </w:rPr>
      </w:pPr>
      <w:r w:rsidRPr="00A7070E">
        <w:rPr>
          <w:rFonts w:ascii="AmazDooMRight" w:hAnsi="AmazDooMRight" w:cstheme="minorHAnsi"/>
          <w:b/>
          <w:color w:val="0D50B3"/>
          <w:spacing w:val="20"/>
          <w:sz w:val="40"/>
        </w:rPr>
        <w:t>P</w:t>
      </w:r>
      <w:r w:rsidR="00612E21" w:rsidRPr="00A7070E">
        <w:rPr>
          <w:rFonts w:ascii="AmazDooMRight" w:hAnsi="AmazDooMRight" w:cstheme="minorHAnsi"/>
          <w:b/>
          <w:color w:val="0D50B3"/>
          <w:spacing w:val="20"/>
          <w:sz w:val="40"/>
        </w:rPr>
        <w:t>artnerzy:</w:t>
      </w:r>
    </w:p>
    <w:p w:rsidR="00D44599" w:rsidRDefault="00D44599" w:rsidP="00CD670D">
      <w:pPr>
        <w:pStyle w:val="Akapitzlist"/>
        <w:ind w:left="0"/>
        <w:jc w:val="center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 xml:space="preserve">Centrum Edukacji Grupa ORLEN </w:t>
      </w:r>
    </w:p>
    <w:p w:rsidR="00D44599" w:rsidRPr="00612E21" w:rsidRDefault="00D44599" w:rsidP="00D44599">
      <w:pPr>
        <w:pStyle w:val="Akapitzlist"/>
        <w:ind w:left="0"/>
        <w:jc w:val="center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>Książnica Płocka</w:t>
      </w:r>
    </w:p>
    <w:p w:rsidR="00D44599" w:rsidRDefault="00D44599" w:rsidP="00CD670D">
      <w:pPr>
        <w:pStyle w:val="Akapitzlist"/>
        <w:ind w:left="0"/>
        <w:jc w:val="center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 xml:space="preserve">Liceum Ogólnokształcące im. Marsz. St. Małachowskiego w Płocku </w:t>
      </w:r>
    </w:p>
    <w:p w:rsidR="00612E21" w:rsidRDefault="00612E21" w:rsidP="00CD670D">
      <w:pPr>
        <w:pStyle w:val="Akapitzlist"/>
        <w:ind w:left="0"/>
        <w:jc w:val="center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>Muzeum Mazowieckie w Płocku</w:t>
      </w:r>
    </w:p>
    <w:p w:rsidR="00612E21" w:rsidRDefault="00D44599" w:rsidP="00CD670D">
      <w:pPr>
        <w:pStyle w:val="Akapitzlist"/>
        <w:ind w:left="0"/>
        <w:jc w:val="center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>Państwowa Wyższa Szkoła Zawodowa w Płocku</w:t>
      </w:r>
    </w:p>
    <w:p w:rsidR="00EC5F02" w:rsidRPr="00536773" w:rsidRDefault="00EC5F02" w:rsidP="00CD670D">
      <w:pPr>
        <w:pStyle w:val="Akapitzlist"/>
        <w:ind w:left="0"/>
        <w:jc w:val="center"/>
        <w:rPr>
          <w:rFonts w:asciiTheme="minorHAnsi" w:hAnsiTheme="minorHAnsi" w:cstheme="minorHAnsi"/>
          <w:color w:val="17365D" w:themeColor="text2" w:themeShade="BF"/>
          <w:sz w:val="20"/>
        </w:rPr>
      </w:pPr>
    </w:p>
    <w:p w:rsidR="00EC5F02" w:rsidRPr="00EC5F02" w:rsidRDefault="00EC5F02" w:rsidP="00CD670D">
      <w:pPr>
        <w:pStyle w:val="Akapitzlist"/>
        <w:ind w:left="0"/>
        <w:jc w:val="center"/>
        <w:rPr>
          <w:rFonts w:asciiTheme="minorHAnsi" w:hAnsiTheme="minorHAnsi" w:cstheme="minorHAnsi"/>
          <w:b/>
          <w:color w:val="C00000"/>
          <w:sz w:val="36"/>
          <w:szCs w:val="36"/>
        </w:rPr>
      </w:pPr>
      <w:r w:rsidRPr="00EC5F02">
        <w:rPr>
          <w:rFonts w:asciiTheme="minorHAnsi" w:hAnsiTheme="minorHAnsi" w:cstheme="minorHAnsi"/>
          <w:b/>
          <w:color w:val="C00000"/>
          <w:sz w:val="36"/>
          <w:szCs w:val="36"/>
        </w:rPr>
        <w:t>UCZNIOWIE I NAUCZYCIELE</w:t>
      </w:r>
    </w:p>
    <w:p w:rsidR="00713354" w:rsidRDefault="00EC5F02" w:rsidP="00CD670D">
      <w:pPr>
        <w:pStyle w:val="Akapitzlist"/>
        <w:ind w:left="0"/>
        <w:jc w:val="center"/>
        <w:rPr>
          <w:rFonts w:asciiTheme="minorHAnsi" w:hAnsiTheme="minorHAnsi" w:cstheme="minorHAnsi"/>
          <w:b/>
          <w:color w:val="C00000"/>
          <w:sz w:val="36"/>
          <w:szCs w:val="36"/>
        </w:rPr>
      </w:pPr>
      <w:r w:rsidRPr="00EC5F02">
        <w:rPr>
          <w:rFonts w:asciiTheme="minorHAnsi" w:hAnsiTheme="minorHAnsi" w:cstheme="minorHAnsi"/>
          <w:b/>
          <w:color w:val="C00000"/>
          <w:sz w:val="36"/>
          <w:szCs w:val="36"/>
        </w:rPr>
        <w:t>ZAPRASZAMY NA WARSZTATY DO PŁOCKA</w:t>
      </w:r>
    </w:p>
    <w:p w:rsidR="00EC5F02" w:rsidRPr="00EC5F02" w:rsidRDefault="00EC5F02" w:rsidP="00CD670D">
      <w:pPr>
        <w:pStyle w:val="Akapitzlist"/>
        <w:ind w:left="0"/>
        <w:jc w:val="center"/>
        <w:rPr>
          <w:rFonts w:asciiTheme="minorHAnsi" w:hAnsiTheme="minorHAnsi" w:cstheme="minorHAnsi"/>
          <w:b/>
          <w:color w:val="C00000"/>
          <w:sz w:val="36"/>
          <w:szCs w:val="36"/>
        </w:rPr>
      </w:pPr>
      <w:r>
        <w:rPr>
          <w:rFonts w:asciiTheme="minorHAnsi" w:hAnsiTheme="minorHAnsi" w:cstheme="minorHAnsi"/>
          <w:b/>
          <w:color w:val="C00000"/>
          <w:sz w:val="36"/>
          <w:szCs w:val="36"/>
        </w:rPr>
        <w:t xml:space="preserve"> </w:t>
      </w:r>
      <w:r w:rsidRPr="00EC5F02">
        <w:rPr>
          <w:rFonts w:asciiTheme="minorHAnsi" w:hAnsiTheme="minorHAnsi" w:cstheme="minorHAnsi"/>
          <w:b/>
          <w:color w:val="C00000"/>
          <w:sz w:val="36"/>
          <w:szCs w:val="36"/>
        </w:rPr>
        <w:t>- NAUCZYCIE SIĘ TWORZYĆ GRY EDUKACYJNE</w:t>
      </w:r>
      <w:r>
        <w:rPr>
          <w:rFonts w:asciiTheme="minorHAnsi" w:hAnsiTheme="minorHAnsi" w:cstheme="minorHAnsi"/>
          <w:b/>
          <w:color w:val="C00000"/>
          <w:sz w:val="36"/>
          <w:szCs w:val="36"/>
        </w:rPr>
        <w:t>!</w:t>
      </w:r>
    </w:p>
    <w:p w:rsidR="00CD670D" w:rsidRPr="00536773" w:rsidRDefault="00CD670D" w:rsidP="00CD670D">
      <w:pPr>
        <w:pStyle w:val="Akapitzlist"/>
        <w:ind w:left="0"/>
        <w:jc w:val="center"/>
        <w:rPr>
          <w:rFonts w:asciiTheme="minorHAnsi" w:hAnsiTheme="minorHAnsi" w:cstheme="minorHAnsi"/>
          <w:b/>
          <w:color w:val="C00000"/>
          <w:sz w:val="20"/>
          <w:szCs w:val="36"/>
        </w:rPr>
      </w:pPr>
    </w:p>
    <w:p w:rsidR="00B936C5" w:rsidRPr="00FE0B4B" w:rsidRDefault="00EC5F02" w:rsidP="00D44599">
      <w:pPr>
        <w:jc w:val="both"/>
        <w:rPr>
          <w:rFonts w:ascii="EA Logo" w:hAnsi="EA Logo" w:cstheme="minorHAnsi"/>
          <w:b/>
          <w:color w:val="7030A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B4B">
        <w:rPr>
          <w:rFonts w:ascii="EA Logo" w:hAnsi="EA Logo" w:cstheme="minorHAnsi"/>
          <w:b/>
          <w:color w:val="7030A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121CBE" w:rsidRPr="00FE0B4B">
        <w:rPr>
          <w:rFonts w:ascii="EA Logo" w:hAnsi="EA Logo" w:cstheme="minorHAnsi"/>
          <w:b/>
          <w:color w:val="7030A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oziom</w:t>
      </w:r>
      <w:r w:rsidR="0066660C" w:rsidRPr="00FE0B4B">
        <w:rPr>
          <w:rFonts w:ascii="EA Logo" w:hAnsi="EA Logo" w:cstheme="minorHAnsi"/>
          <w:b/>
          <w:color w:val="7030A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1:</w:t>
      </w:r>
    </w:p>
    <w:p w:rsidR="00E5437A" w:rsidRPr="00BE60BD" w:rsidRDefault="00D44599" w:rsidP="00D44599">
      <w:pPr>
        <w:jc w:val="both"/>
        <w:rPr>
          <w:rFonts w:asciiTheme="minorHAnsi" w:hAnsiTheme="minorHAnsi" w:cstheme="minorHAnsi"/>
          <w:b/>
          <w:color w:val="002060"/>
          <w:sz w:val="44"/>
        </w:rPr>
      </w:pPr>
      <w:r w:rsidRPr="00BE60BD">
        <w:rPr>
          <w:rFonts w:asciiTheme="minorHAnsi" w:hAnsiTheme="minorHAnsi" w:cstheme="minorHAnsi"/>
          <w:b/>
          <w:color w:val="002060"/>
          <w:sz w:val="44"/>
        </w:rPr>
        <w:t xml:space="preserve">Wprowadzenie do </w:t>
      </w:r>
      <w:proofErr w:type="spellStart"/>
      <w:r w:rsidR="00E25121" w:rsidRPr="00BE60BD">
        <w:rPr>
          <w:rFonts w:asciiTheme="minorHAnsi" w:hAnsiTheme="minorHAnsi" w:cstheme="minorHAnsi"/>
          <w:b/>
          <w:color w:val="002060"/>
          <w:sz w:val="44"/>
        </w:rPr>
        <w:t>EduGRAnia</w:t>
      </w:r>
      <w:proofErr w:type="spellEnd"/>
    </w:p>
    <w:p w:rsidR="00EC5F02" w:rsidRPr="00EC5F02" w:rsidRDefault="00EC5F02" w:rsidP="00D4459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C5F02">
        <w:rPr>
          <w:rFonts w:asciiTheme="minorHAnsi" w:hAnsiTheme="minorHAnsi" w:cstheme="minorHAnsi"/>
          <w:b/>
          <w:color w:val="0D50B3"/>
          <w:sz w:val="28"/>
          <w:szCs w:val="28"/>
        </w:rPr>
        <w:t>CEL: pokażcie jak rozumiecie wykorzystanie gry w edukacji.</w:t>
      </w:r>
    </w:p>
    <w:p w:rsidR="00D44599" w:rsidRPr="0066660C" w:rsidRDefault="00D44599" w:rsidP="00D44599">
      <w:pPr>
        <w:jc w:val="both"/>
        <w:rPr>
          <w:rFonts w:asciiTheme="minorHAnsi" w:hAnsiTheme="minorHAnsi" w:cstheme="minorHAnsi"/>
          <w:b/>
          <w:sz w:val="16"/>
        </w:rPr>
      </w:pPr>
    </w:p>
    <w:p w:rsidR="00EA15DF" w:rsidRPr="00492D5F" w:rsidRDefault="00492D5F" w:rsidP="00EA15DF">
      <w:pPr>
        <w:jc w:val="both"/>
        <w:rPr>
          <w:rFonts w:asciiTheme="minorHAnsi" w:hAnsiTheme="minorHAnsi" w:cstheme="minorHAnsi"/>
          <w:color w:val="000000" w:themeColor="text1"/>
        </w:rPr>
      </w:pPr>
      <w:r w:rsidRPr="00492D5F">
        <w:rPr>
          <w:rFonts w:asciiTheme="minorHAnsi" w:hAnsiTheme="minorHAnsi" w:cstheme="minorHAnsi"/>
          <w:color w:val="000000" w:themeColor="text1"/>
        </w:rPr>
        <w:t xml:space="preserve">Do udziału w naszym </w:t>
      </w:r>
      <w:proofErr w:type="spellStart"/>
      <w:r w:rsidRPr="00492D5F">
        <w:rPr>
          <w:rFonts w:asciiTheme="minorHAnsi" w:hAnsiTheme="minorHAnsi" w:cstheme="minorHAnsi"/>
          <w:color w:val="000000" w:themeColor="text1"/>
        </w:rPr>
        <w:t>edu</w:t>
      </w:r>
      <w:r w:rsidR="00AB3A54" w:rsidRPr="00492D5F">
        <w:rPr>
          <w:rFonts w:asciiTheme="minorHAnsi" w:hAnsiTheme="minorHAnsi" w:cstheme="minorHAnsi"/>
          <w:color w:val="000000" w:themeColor="text1"/>
        </w:rPr>
        <w:t>GRA</w:t>
      </w:r>
      <w:r w:rsidRPr="00492D5F">
        <w:rPr>
          <w:rFonts w:asciiTheme="minorHAnsi" w:hAnsiTheme="minorHAnsi" w:cstheme="minorHAnsi"/>
          <w:color w:val="000000" w:themeColor="text1"/>
        </w:rPr>
        <w:t>niu</w:t>
      </w:r>
      <w:proofErr w:type="spellEnd"/>
      <w:r w:rsidRPr="00492D5F">
        <w:rPr>
          <w:rFonts w:asciiTheme="minorHAnsi" w:hAnsiTheme="minorHAnsi" w:cstheme="minorHAnsi"/>
          <w:color w:val="000000" w:themeColor="text1"/>
        </w:rPr>
        <w:t xml:space="preserve"> z</w:t>
      </w:r>
      <w:r w:rsidR="00EA15DF" w:rsidRPr="00492D5F">
        <w:rPr>
          <w:rFonts w:asciiTheme="minorHAnsi" w:hAnsiTheme="minorHAnsi" w:cstheme="minorHAnsi"/>
          <w:color w:val="000000" w:themeColor="text1"/>
        </w:rPr>
        <w:t xml:space="preserve">apraszamy wszystkich nauczycieli, również tych, którzy dotychczas nie mieli kontaktu z grami. Spójrzcie Państwo do podstawy programowej </w:t>
      </w:r>
      <w:r w:rsidRPr="00492D5F">
        <w:rPr>
          <w:rFonts w:asciiTheme="minorHAnsi" w:hAnsiTheme="minorHAnsi" w:cstheme="minorHAnsi"/>
          <w:color w:val="000000" w:themeColor="text1"/>
        </w:rPr>
        <w:br/>
      </w:r>
      <w:proofErr w:type="gramStart"/>
      <w:r w:rsidR="00EA15DF" w:rsidRPr="00492D5F">
        <w:rPr>
          <w:rFonts w:asciiTheme="minorHAnsi" w:hAnsiTheme="minorHAnsi" w:cstheme="minorHAnsi"/>
          <w:color w:val="000000" w:themeColor="text1"/>
        </w:rPr>
        <w:t>i</w:t>
      </w:r>
      <w:proofErr w:type="gramEnd"/>
      <w:r w:rsidR="00EA15DF" w:rsidRPr="00492D5F">
        <w:rPr>
          <w:rFonts w:asciiTheme="minorHAnsi" w:hAnsiTheme="minorHAnsi" w:cstheme="minorHAnsi"/>
          <w:color w:val="000000" w:themeColor="text1"/>
        </w:rPr>
        <w:t xml:space="preserve"> wybierzcie temat. Zamiast tradycyjnej lekcji zaproponujcie uczniom stworzenie gry na </w:t>
      </w:r>
      <w:r w:rsidRPr="00492D5F">
        <w:rPr>
          <w:rFonts w:asciiTheme="minorHAnsi" w:hAnsiTheme="minorHAnsi" w:cstheme="minorHAnsi"/>
          <w:color w:val="000000" w:themeColor="text1"/>
        </w:rPr>
        <w:t>jego podstawie</w:t>
      </w:r>
      <w:r w:rsidR="00EA15DF" w:rsidRPr="00492D5F">
        <w:rPr>
          <w:rFonts w:asciiTheme="minorHAnsi" w:hAnsiTheme="minorHAnsi" w:cstheme="minorHAnsi"/>
          <w:color w:val="000000" w:themeColor="text1"/>
        </w:rPr>
        <w:t xml:space="preserve">. </w:t>
      </w:r>
      <w:r w:rsidR="00612E21">
        <w:rPr>
          <w:rFonts w:asciiTheme="minorHAnsi" w:hAnsiTheme="minorHAnsi" w:cstheme="minorHAnsi"/>
          <w:color w:val="000000" w:themeColor="text1"/>
        </w:rPr>
        <w:t>P</w:t>
      </w:r>
      <w:r w:rsidR="00EA15DF" w:rsidRPr="00492D5F">
        <w:rPr>
          <w:rFonts w:asciiTheme="minorHAnsi" w:hAnsiTheme="minorHAnsi" w:cstheme="minorHAnsi"/>
          <w:color w:val="000000" w:themeColor="text1"/>
        </w:rPr>
        <w:t xml:space="preserve">oobserwujcie uczniów pracujących w grupach. </w:t>
      </w:r>
      <w:r w:rsidR="009D0F2A">
        <w:rPr>
          <w:rFonts w:asciiTheme="minorHAnsi" w:hAnsiTheme="minorHAnsi" w:cstheme="minorHAnsi"/>
          <w:color w:val="000000" w:themeColor="text1"/>
        </w:rPr>
        <w:t>Prosimy, abyście zapisali</w:t>
      </w:r>
      <w:r w:rsidR="00EA15DF" w:rsidRPr="00492D5F">
        <w:rPr>
          <w:rFonts w:asciiTheme="minorHAnsi" w:hAnsiTheme="minorHAnsi" w:cstheme="minorHAnsi"/>
          <w:color w:val="000000" w:themeColor="text1"/>
        </w:rPr>
        <w:t xml:space="preserve"> Wasze spostrzeżenia. Czy coś </w:t>
      </w:r>
      <w:r w:rsidR="00720F07">
        <w:rPr>
          <w:rFonts w:asciiTheme="minorHAnsi" w:hAnsiTheme="minorHAnsi" w:cstheme="minorHAnsi"/>
          <w:color w:val="000000" w:themeColor="text1"/>
        </w:rPr>
        <w:t>W</w:t>
      </w:r>
      <w:r w:rsidR="00EA15DF" w:rsidRPr="00492D5F">
        <w:rPr>
          <w:rFonts w:asciiTheme="minorHAnsi" w:hAnsiTheme="minorHAnsi" w:cstheme="minorHAnsi"/>
          <w:color w:val="000000" w:themeColor="text1"/>
        </w:rPr>
        <w:t>as zaskoczyło? Na kolejnej lekcji poproście grupy, żeby wymieniły się stworzonymi grami i</w:t>
      </w:r>
      <w:r w:rsidR="00131BA8">
        <w:rPr>
          <w:rFonts w:asciiTheme="minorHAnsi" w:hAnsiTheme="minorHAnsi" w:cstheme="minorHAnsi"/>
          <w:color w:val="000000" w:themeColor="text1"/>
        </w:rPr>
        <w:t xml:space="preserve"> pozwólcie im pograć. Zapiszcie </w:t>
      </w:r>
      <w:r w:rsidR="009D0F2A">
        <w:rPr>
          <w:rFonts w:asciiTheme="minorHAnsi" w:hAnsiTheme="minorHAnsi" w:cstheme="minorHAnsi"/>
          <w:color w:val="000000" w:themeColor="text1"/>
        </w:rPr>
        <w:t>W</w:t>
      </w:r>
      <w:r w:rsidR="00EA15DF" w:rsidRPr="00492D5F">
        <w:rPr>
          <w:rFonts w:asciiTheme="minorHAnsi" w:hAnsiTheme="minorHAnsi" w:cstheme="minorHAnsi"/>
          <w:color w:val="000000" w:themeColor="text1"/>
        </w:rPr>
        <w:t>asze obserwacje.</w:t>
      </w:r>
    </w:p>
    <w:p w:rsidR="00D2376E" w:rsidRPr="0066660C" w:rsidRDefault="00D2376E" w:rsidP="0086021B">
      <w:pPr>
        <w:jc w:val="both"/>
        <w:rPr>
          <w:rFonts w:asciiTheme="minorHAnsi" w:hAnsiTheme="minorHAnsi" w:cstheme="minorHAnsi"/>
          <w:sz w:val="18"/>
        </w:rPr>
      </w:pPr>
    </w:p>
    <w:p w:rsidR="00D2376E" w:rsidRPr="00A93EAE" w:rsidRDefault="00AE1DE8" w:rsidP="00690F03">
      <w:pPr>
        <w:jc w:val="center"/>
        <w:rPr>
          <w:rFonts w:asciiTheme="minorHAnsi" w:hAnsiTheme="minorHAnsi" w:cstheme="minorHAnsi"/>
          <w:b/>
        </w:rPr>
      </w:pPr>
      <w:r w:rsidRPr="00690F03">
        <w:rPr>
          <w:rFonts w:asciiTheme="minorHAnsi" w:hAnsiTheme="minorHAnsi" w:cstheme="minorHAnsi"/>
          <w:b/>
        </w:rPr>
        <w:t>Na zgłoszenia czekamy w termini</w:t>
      </w:r>
      <w:r w:rsidR="00243BA3">
        <w:rPr>
          <w:rFonts w:asciiTheme="minorHAnsi" w:hAnsiTheme="minorHAnsi" w:cstheme="minorHAnsi"/>
          <w:b/>
        </w:rPr>
        <w:t xml:space="preserve">e </w:t>
      </w:r>
      <w:r w:rsidR="00FE0B4B">
        <w:rPr>
          <w:rFonts w:asciiTheme="minorHAnsi" w:hAnsiTheme="minorHAnsi" w:cstheme="minorHAnsi"/>
          <w:b/>
        </w:rPr>
        <w:t xml:space="preserve">do </w:t>
      </w:r>
      <w:r w:rsidR="00243BA3">
        <w:rPr>
          <w:rFonts w:asciiTheme="minorHAnsi" w:hAnsiTheme="minorHAnsi" w:cstheme="minorHAnsi"/>
          <w:b/>
        </w:rPr>
        <w:t>14 kwietnia</w:t>
      </w:r>
      <w:r w:rsidR="0086021B">
        <w:rPr>
          <w:rFonts w:asciiTheme="minorHAnsi" w:hAnsiTheme="minorHAnsi" w:cstheme="minorHAnsi"/>
          <w:b/>
        </w:rPr>
        <w:t xml:space="preserve"> </w:t>
      </w:r>
      <w:r w:rsidRPr="00690F03">
        <w:rPr>
          <w:rFonts w:asciiTheme="minorHAnsi" w:hAnsiTheme="minorHAnsi" w:cstheme="minorHAnsi"/>
          <w:b/>
        </w:rPr>
        <w:t>2017</w:t>
      </w:r>
      <w:r w:rsidR="00131BA8">
        <w:rPr>
          <w:rFonts w:asciiTheme="minorHAnsi" w:hAnsiTheme="minorHAnsi" w:cstheme="minorHAnsi"/>
          <w:b/>
        </w:rPr>
        <w:t xml:space="preserve"> </w:t>
      </w:r>
      <w:r w:rsidRPr="00690F03">
        <w:rPr>
          <w:rFonts w:asciiTheme="minorHAnsi" w:hAnsiTheme="minorHAnsi" w:cstheme="minorHAnsi"/>
          <w:b/>
        </w:rPr>
        <w:t>r.</w:t>
      </w:r>
    </w:p>
    <w:p w:rsidR="00131BA8" w:rsidRPr="00FE0B4B" w:rsidRDefault="00D2376E" w:rsidP="00131BA8">
      <w:pPr>
        <w:jc w:val="center"/>
        <w:rPr>
          <w:rFonts w:asciiTheme="minorHAnsi" w:hAnsiTheme="minorHAnsi" w:cstheme="minorHAnsi"/>
          <w:b/>
        </w:rPr>
      </w:pPr>
      <w:r w:rsidRPr="00FE0B4B">
        <w:rPr>
          <w:rFonts w:asciiTheme="minorHAnsi" w:hAnsiTheme="minorHAnsi" w:cstheme="minorHAnsi"/>
          <w:b/>
        </w:rPr>
        <w:t xml:space="preserve">Adres e-mail: </w:t>
      </w:r>
      <w:r w:rsidR="00C86F86" w:rsidRPr="00FE0B4B">
        <w:rPr>
          <w:rFonts w:asciiTheme="minorHAnsi" w:hAnsiTheme="minorHAnsi" w:cstheme="minorHAnsi"/>
          <w:b/>
        </w:rPr>
        <w:t>malgorzata.</w:t>
      </w:r>
      <w:proofErr w:type="gramStart"/>
      <w:r w:rsidR="00C86F86" w:rsidRPr="00FE0B4B">
        <w:rPr>
          <w:rFonts w:asciiTheme="minorHAnsi" w:hAnsiTheme="minorHAnsi" w:cstheme="minorHAnsi"/>
          <w:b/>
        </w:rPr>
        <w:t>gasik</w:t>
      </w:r>
      <w:proofErr w:type="gramEnd"/>
      <w:r w:rsidR="00C86F86" w:rsidRPr="00FE0B4B">
        <w:rPr>
          <w:rFonts w:asciiTheme="minorHAnsi" w:hAnsiTheme="minorHAnsi" w:cstheme="minorHAnsi"/>
          <w:b/>
        </w:rPr>
        <w:t>@mscdn.</w:t>
      </w:r>
      <w:proofErr w:type="gramStart"/>
      <w:r w:rsidR="00C86F86" w:rsidRPr="00FE0B4B">
        <w:rPr>
          <w:rFonts w:asciiTheme="minorHAnsi" w:hAnsiTheme="minorHAnsi" w:cstheme="minorHAnsi"/>
          <w:b/>
        </w:rPr>
        <w:t>edu</w:t>
      </w:r>
      <w:proofErr w:type="gramEnd"/>
      <w:r w:rsidR="00C86F86" w:rsidRPr="00FE0B4B">
        <w:rPr>
          <w:rFonts w:asciiTheme="minorHAnsi" w:hAnsiTheme="minorHAnsi" w:cstheme="minorHAnsi"/>
          <w:b/>
        </w:rPr>
        <w:t>.</w:t>
      </w:r>
      <w:proofErr w:type="gramStart"/>
      <w:r w:rsidR="00C86F86" w:rsidRPr="00FE0B4B">
        <w:rPr>
          <w:rFonts w:asciiTheme="minorHAnsi" w:hAnsiTheme="minorHAnsi" w:cstheme="minorHAnsi"/>
          <w:b/>
        </w:rPr>
        <w:t>pl</w:t>
      </w:r>
      <w:proofErr w:type="gramEnd"/>
    </w:p>
    <w:p w:rsidR="00B84001" w:rsidRDefault="00131BA8" w:rsidP="00131BA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Uwaga! </w:t>
      </w:r>
      <w:r w:rsidR="00B84001">
        <w:rPr>
          <w:rFonts w:asciiTheme="minorHAnsi" w:hAnsiTheme="minorHAnsi" w:cstheme="minorHAnsi"/>
          <w:b/>
        </w:rPr>
        <w:t>Wraz z grami prosimy o nadesłanie komentarzy</w:t>
      </w:r>
      <w:r w:rsidR="00B84001" w:rsidRPr="00690F03">
        <w:rPr>
          <w:rFonts w:asciiTheme="minorHAnsi" w:hAnsiTheme="minorHAnsi" w:cstheme="minorHAnsi"/>
          <w:b/>
        </w:rPr>
        <w:t xml:space="preserve"> nauczycieli.</w:t>
      </w:r>
    </w:p>
    <w:p w:rsidR="00131BA8" w:rsidRDefault="00131BA8" w:rsidP="00131BA8">
      <w:pPr>
        <w:jc w:val="center"/>
        <w:rPr>
          <w:rFonts w:asciiTheme="minorHAnsi" w:hAnsiTheme="minorHAnsi" w:cstheme="minorHAnsi"/>
          <w:b/>
        </w:rPr>
      </w:pPr>
      <w:r w:rsidRPr="00690F03">
        <w:rPr>
          <w:rFonts w:asciiTheme="minorHAnsi" w:hAnsiTheme="minorHAnsi" w:cstheme="minorHAnsi"/>
          <w:b/>
        </w:rPr>
        <w:lastRenderedPageBreak/>
        <w:t xml:space="preserve">Przesłanych gier nie będziemy oceniać, ani porównywać. </w:t>
      </w:r>
    </w:p>
    <w:p w:rsidR="00BD4847" w:rsidRPr="00FE0B4B" w:rsidRDefault="00BD4847" w:rsidP="00BD4847">
      <w:pPr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Poziom 2:</w:t>
      </w:r>
    </w:p>
    <w:p w:rsidR="00BD4847" w:rsidRPr="00BE60BD" w:rsidRDefault="00BD4847" w:rsidP="00BD4847">
      <w:pPr>
        <w:rPr>
          <w:rFonts w:asciiTheme="minorHAnsi" w:hAnsiTheme="minorHAnsi" w:cstheme="minorHAnsi"/>
          <w:b/>
          <w:color w:val="002060"/>
          <w:sz w:val="44"/>
        </w:rPr>
      </w:pPr>
      <w:r w:rsidRPr="00BE60BD">
        <w:rPr>
          <w:rFonts w:asciiTheme="minorHAnsi" w:hAnsiTheme="minorHAnsi" w:cstheme="minorHAnsi"/>
          <w:b/>
          <w:color w:val="002060"/>
          <w:sz w:val="44"/>
        </w:rPr>
        <w:t xml:space="preserve">Zaproszenie do Płocka. </w:t>
      </w:r>
    </w:p>
    <w:p w:rsidR="00BD4847" w:rsidRPr="00EC5F02" w:rsidRDefault="00BD4847" w:rsidP="00BD4847">
      <w:pPr>
        <w:rPr>
          <w:rFonts w:asciiTheme="minorHAnsi" w:hAnsiTheme="minorHAnsi" w:cstheme="minorHAnsi"/>
          <w:b/>
          <w:color w:val="0D50B3"/>
          <w:sz w:val="28"/>
          <w:szCs w:val="28"/>
        </w:rPr>
      </w:pPr>
      <w:r w:rsidRPr="00EC5F02">
        <w:rPr>
          <w:rFonts w:asciiTheme="minorHAnsi" w:hAnsiTheme="minorHAnsi" w:cstheme="minorHAnsi"/>
          <w:b/>
          <w:color w:val="0D50B3"/>
          <w:sz w:val="28"/>
          <w:szCs w:val="28"/>
        </w:rPr>
        <w:t xml:space="preserve">Cel: </w:t>
      </w:r>
      <w:r>
        <w:rPr>
          <w:rFonts w:asciiTheme="minorHAnsi" w:hAnsiTheme="minorHAnsi" w:cstheme="minorHAnsi"/>
          <w:b/>
          <w:color w:val="0D50B3"/>
          <w:sz w:val="28"/>
          <w:szCs w:val="28"/>
        </w:rPr>
        <w:t>przy</w:t>
      </w:r>
      <w:r w:rsidR="00E25121">
        <w:rPr>
          <w:rFonts w:asciiTheme="minorHAnsi" w:hAnsiTheme="minorHAnsi" w:cstheme="minorHAnsi"/>
          <w:b/>
          <w:color w:val="0D50B3"/>
          <w:sz w:val="28"/>
          <w:szCs w:val="28"/>
        </w:rPr>
        <w:t>gotowanie do przyjazdu</w:t>
      </w:r>
      <w:r>
        <w:rPr>
          <w:rFonts w:asciiTheme="minorHAnsi" w:hAnsiTheme="minorHAnsi" w:cstheme="minorHAnsi"/>
          <w:b/>
          <w:color w:val="0D50B3"/>
          <w:sz w:val="28"/>
          <w:szCs w:val="28"/>
        </w:rPr>
        <w:t xml:space="preserve"> – wybierzcie temat o Płocku.</w:t>
      </w:r>
    </w:p>
    <w:p w:rsidR="00BD4847" w:rsidRDefault="00BD4847" w:rsidP="00BD4847">
      <w:pPr>
        <w:rPr>
          <w:rFonts w:asciiTheme="minorHAnsi" w:hAnsiTheme="minorHAnsi" w:cstheme="minorHAnsi"/>
          <w:b/>
        </w:rPr>
      </w:pPr>
    </w:p>
    <w:p w:rsidR="00BD4847" w:rsidRPr="006F4127" w:rsidRDefault="00BD4847" w:rsidP="00BD484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 podstawie zgłoszeń </w:t>
      </w:r>
      <w:r w:rsidRPr="00690F03">
        <w:rPr>
          <w:rFonts w:asciiTheme="minorHAnsi" w:hAnsiTheme="minorHAnsi" w:cstheme="minorHAnsi"/>
          <w:b/>
        </w:rPr>
        <w:t xml:space="preserve">zaprosimy </w:t>
      </w:r>
      <w:r>
        <w:rPr>
          <w:rFonts w:asciiTheme="minorHAnsi" w:hAnsiTheme="minorHAnsi" w:cstheme="minorHAnsi"/>
          <w:b/>
        </w:rPr>
        <w:t>d</w:t>
      </w:r>
      <w:r w:rsidRPr="00690F03">
        <w:rPr>
          <w:rFonts w:asciiTheme="minorHAnsi" w:hAnsiTheme="minorHAnsi" w:cstheme="minorHAnsi"/>
          <w:b/>
        </w:rPr>
        <w:t>o Płocka</w:t>
      </w:r>
      <w:r>
        <w:rPr>
          <w:rFonts w:asciiTheme="minorHAnsi" w:hAnsiTheme="minorHAnsi" w:cstheme="minorHAnsi"/>
          <w:b/>
        </w:rPr>
        <w:t xml:space="preserve"> </w:t>
      </w:r>
      <w:r w:rsidRPr="00690F03">
        <w:rPr>
          <w:rFonts w:asciiTheme="minorHAnsi" w:hAnsiTheme="minorHAnsi" w:cstheme="minorHAnsi"/>
          <w:b/>
        </w:rPr>
        <w:t xml:space="preserve">20 </w:t>
      </w:r>
      <w:proofErr w:type="spellStart"/>
      <w:r>
        <w:rPr>
          <w:rFonts w:asciiTheme="minorHAnsi" w:hAnsiTheme="minorHAnsi" w:cstheme="minorHAnsi"/>
          <w:b/>
        </w:rPr>
        <w:t>edu</w:t>
      </w:r>
      <w:r w:rsidRPr="00690F03">
        <w:rPr>
          <w:rFonts w:asciiTheme="minorHAnsi" w:hAnsiTheme="minorHAnsi" w:cstheme="minorHAnsi"/>
          <w:b/>
        </w:rPr>
        <w:t>zespołów</w:t>
      </w:r>
      <w:proofErr w:type="spellEnd"/>
      <w:r w:rsidRPr="00690F0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(w składzie: </w:t>
      </w:r>
      <w:r w:rsidRPr="006F4127">
        <w:rPr>
          <w:rFonts w:asciiTheme="minorHAnsi" w:hAnsiTheme="minorHAnsi" w:cstheme="minorHAnsi"/>
          <w:b/>
        </w:rPr>
        <w:t>nauczyciel i</w:t>
      </w:r>
      <w:r>
        <w:rPr>
          <w:rFonts w:asciiTheme="minorHAnsi" w:hAnsiTheme="minorHAnsi" w:cstheme="minorHAnsi"/>
          <w:b/>
        </w:rPr>
        <w:t> </w:t>
      </w:r>
      <w:r w:rsidRPr="006F4127">
        <w:rPr>
          <w:rFonts w:asciiTheme="minorHAnsi" w:hAnsiTheme="minorHAnsi" w:cstheme="minorHAnsi"/>
          <w:b/>
        </w:rPr>
        <w:t>pięcioro uczniów). D</w:t>
      </w:r>
      <w:r>
        <w:rPr>
          <w:rFonts w:asciiTheme="minorHAnsi" w:hAnsiTheme="minorHAnsi" w:cstheme="minorHAnsi"/>
          <w:b/>
        </w:rPr>
        <w:t>ecyduje kolejność zgłoszeń.</w:t>
      </w:r>
      <w:r w:rsidR="003125EE">
        <w:rPr>
          <w:rFonts w:asciiTheme="minorHAnsi" w:hAnsiTheme="minorHAnsi" w:cstheme="minorHAnsi"/>
          <w:b/>
        </w:rPr>
        <w:t xml:space="preserve"> Koszt 2 dniowego pobytu w Płocku - 30 zł. </w:t>
      </w:r>
      <w:proofErr w:type="gramStart"/>
      <w:r w:rsidR="003125EE">
        <w:rPr>
          <w:rFonts w:asciiTheme="minorHAnsi" w:hAnsiTheme="minorHAnsi" w:cstheme="minorHAnsi"/>
          <w:b/>
        </w:rPr>
        <w:t>od</w:t>
      </w:r>
      <w:proofErr w:type="gramEnd"/>
      <w:r w:rsidR="003125EE">
        <w:rPr>
          <w:rFonts w:asciiTheme="minorHAnsi" w:hAnsiTheme="minorHAnsi" w:cstheme="minorHAnsi"/>
          <w:b/>
        </w:rPr>
        <w:t xml:space="preserve"> osoby (uczeń/nauczyciel).</w:t>
      </w:r>
      <w:r w:rsidR="00FB79AF">
        <w:rPr>
          <w:rFonts w:asciiTheme="minorHAnsi" w:hAnsiTheme="minorHAnsi" w:cstheme="minorHAnsi"/>
          <w:b/>
        </w:rPr>
        <w:t xml:space="preserve"> Organizator zapewnia nocleg i wyżywienie.</w:t>
      </w:r>
    </w:p>
    <w:p w:rsidR="00BD4847" w:rsidRDefault="00BD4847" w:rsidP="00BD4847">
      <w:pPr>
        <w:jc w:val="both"/>
        <w:rPr>
          <w:rFonts w:asciiTheme="minorHAnsi" w:hAnsiTheme="minorHAnsi" w:cstheme="minorHAnsi"/>
        </w:rPr>
      </w:pPr>
    </w:p>
    <w:p w:rsidR="00BD4847" w:rsidRDefault="00FE0B4B" w:rsidP="00BD4847">
      <w:pPr>
        <w:jc w:val="both"/>
        <w:rPr>
          <w:rFonts w:asciiTheme="minorHAnsi" w:hAnsiTheme="minorHAnsi" w:cstheme="minorHAnsi"/>
          <w:b/>
        </w:rPr>
      </w:pPr>
      <w:r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127635</wp:posOffset>
                </wp:positionH>
                <wp:positionV relativeFrom="margin">
                  <wp:posOffset>2917825</wp:posOffset>
                </wp:positionV>
                <wp:extent cx="6010275" cy="1964690"/>
                <wp:effectExtent l="13335" t="12700" r="15240" b="13335"/>
                <wp:wrapSquare wrapText="bothSides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646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4847" w:rsidRPr="00690F03" w:rsidRDefault="00BD4847" w:rsidP="00BD484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90F03">
                              <w:rPr>
                                <w:rFonts w:asciiTheme="minorHAnsi" w:hAnsiTheme="minorHAnsi" w:cstheme="minorHAnsi"/>
                                <w:b/>
                              </w:rPr>
                              <w:t>Lista tematów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proponowanych przez zespół BSS</w:t>
                            </w:r>
                            <w:r w:rsidRPr="00690F03">
                              <w:rPr>
                                <w:rFonts w:asciiTheme="minorHAnsi" w:hAnsiTheme="minorHAnsi" w:cstheme="minorHAnsi"/>
                                <w:b/>
                              </w:rPr>
                              <w:t>:</w:t>
                            </w:r>
                          </w:p>
                          <w:p w:rsidR="00BD4847" w:rsidRDefault="00BD4847" w:rsidP="00BD484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Wisła naj – najdłuższa rzeka, najszersza w Płocku, najdłuższe mosty…</w:t>
                            </w:r>
                          </w:p>
                          <w:p w:rsidR="00BD4847" w:rsidRDefault="00BD4847" w:rsidP="00BD484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Płock stolicą Polski – historia Płocka</w:t>
                            </w:r>
                          </w:p>
                          <w:p w:rsidR="00BD4847" w:rsidRDefault="00BD4847" w:rsidP="00BD484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Secesja rządzi – Płock największym zbiorem stylu w Polsce</w:t>
                            </w:r>
                          </w:p>
                          <w:p w:rsidR="00BD4847" w:rsidRDefault="00BD4847" w:rsidP="00BD484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Jak powstaje paliwo? – Orlen w Płocku</w:t>
                            </w:r>
                          </w:p>
                          <w:p w:rsidR="00BD4847" w:rsidRDefault="00BD4847" w:rsidP="00BD484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Za siedmioma wzgórzami… – historia wzgórza Tumskiego w Płocku</w:t>
                            </w:r>
                          </w:p>
                          <w:p w:rsidR="00BD4847" w:rsidRDefault="00BD4847" w:rsidP="00BD484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Kultura jest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cool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– miejsca kultury w Płocku</w:t>
                            </w:r>
                          </w:p>
                          <w:p w:rsidR="00BD4847" w:rsidRDefault="00BD4847" w:rsidP="00BD484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„Babcia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Małachowianka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>” – najstarsza szkoła w Polsce</w:t>
                            </w:r>
                          </w:p>
                          <w:p w:rsidR="00BD4847" w:rsidRPr="0033265F" w:rsidRDefault="00FE0B4B" w:rsidP="00BD484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Królewskie miasto Korony K</w:t>
                            </w:r>
                            <w:r w:rsidR="00BD4847" w:rsidRPr="0033265F">
                              <w:rPr>
                                <w:rFonts w:asciiTheme="minorHAnsi" w:hAnsiTheme="minorHAnsi" w:cstheme="minorHAnsi"/>
                              </w:rPr>
                              <w:t>rólestwa Polskiego – Płock Królestwem?</w:t>
                            </w:r>
                          </w:p>
                          <w:p w:rsidR="00BD4847" w:rsidRPr="00725EC2" w:rsidRDefault="00BD4847" w:rsidP="00BD484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.05pt;margin-top:229.75pt;width:473.25pt;height:154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" fillcolor="white [3201]" strokecolor="#f79646 [3209]" strokeweight="1pt">
                <v:stroke dashstyle="dash"/>
                <v:shadow color="#868686"/>
                <v:textbox style="mso-fit-shape-to-text:t">
                  <w:txbxContent>
                    <w:p w:rsidR="00BD4847" w:rsidRPr="00690F03" w:rsidRDefault="00BD4847" w:rsidP="00BD4847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90F03">
                        <w:rPr>
                          <w:rFonts w:asciiTheme="minorHAnsi" w:hAnsiTheme="minorHAnsi" w:cstheme="minorHAnsi"/>
                          <w:b/>
                        </w:rPr>
                        <w:t>Lista tematów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proponowanych przez zespół BSS</w:t>
                      </w:r>
                      <w:r w:rsidRPr="00690F03">
                        <w:rPr>
                          <w:rFonts w:asciiTheme="minorHAnsi" w:hAnsiTheme="minorHAnsi" w:cstheme="minorHAnsi"/>
                          <w:b/>
                        </w:rPr>
                        <w:t>:</w:t>
                      </w:r>
                    </w:p>
                    <w:p w:rsidR="00BD4847" w:rsidRDefault="00BD4847" w:rsidP="00BD4847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Wisła naj – najdłuższa rzeka, najszersza w Płocku, najdłuższe mosty…</w:t>
                      </w:r>
                    </w:p>
                    <w:p w:rsidR="00BD4847" w:rsidRDefault="00BD4847" w:rsidP="00BD4847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Płock stolicą Polski – historia Płocka</w:t>
                      </w:r>
                    </w:p>
                    <w:p w:rsidR="00BD4847" w:rsidRDefault="00BD4847" w:rsidP="00BD4847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Secesja rządzi – Płock największym zbiorem stylu w Polsce</w:t>
                      </w:r>
                    </w:p>
                    <w:p w:rsidR="00BD4847" w:rsidRDefault="00BD4847" w:rsidP="00BD4847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Jak powstaje paliwo? – Orlen w Płocku</w:t>
                      </w:r>
                    </w:p>
                    <w:p w:rsidR="00BD4847" w:rsidRDefault="00BD4847" w:rsidP="00BD4847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Za siedmioma wzgórzami… – historia wzgórza Tumskiego w Płocku</w:t>
                      </w:r>
                    </w:p>
                    <w:p w:rsidR="00BD4847" w:rsidRDefault="00BD4847" w:rsidP="00BD4847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Kultura jest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cool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– miejsca kultury w Płocku</w:t>
                      </w:r>
                    </w:p>
                    <w:p w:rsidR="00BD4847" w:rsidRDefault="00BD4847" w:rsidP="00BD4847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„Babcia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Małachowianka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>” – najstarsza szkoła w Polsce</w:t>
                      </w:r>
                    </w:p>
                    <w:p w:rsidR="00BD4847" w:rsidRPr="0033265F" w:rsidRDefault="00FE0B4B" w:rsidP="00BD4847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Królewskie miasto Korony K</w:t>
                      </w:r>
                      <w:r w:rsidR="00BD4847" w:rsidRPr="0033265F">
                        <w:rPr>
                          <w:rFonts w:asciiTheme="minorHAnsi" w:hAnsiTheme="minorHAnsi" w:cstheme="minorHAnsi"/>
                        </w:rPr>
                        <w:t>rólestwa Polskiego – Płock Królestwem?</w:t>
                      </w:r>
                    </w:p>
                    <w:p w:rsidR="00BD4847" w:rsidRPr="00725EC2" w:rsidRDefault="00BD4847" w:rsidP="00BD4847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D4847">
        <w:rPr>
          <w:rFonts w:asciiTheme="minorHAnsi" w:hAnsiTheme="minorHAnsi" w:cstheme="minorHAnsi"/>
        </w:rPr>
        <w:t xml:space="preserve">Na tym etapie szkoły otrzymują potwierdzenie zakwalifikowania się na </w:t>
      </w:r>
      <w:proofErr w:type="spellStart"/>
      <w:r w:rsidR="00BD4847">
        <w:rPr>
          <w:rFonts w:asciiTheme="minorHAnsi" w:hAnsiTheme="minorHAnsi" w:cstheme="minorHAnsi"/>
        </w:rPr>
        <w:t>eduGRAnie</w:t>
      </w:r>
      <w:proofErr w:type="spellEnd"/>
      <w:r w:rsidR="00BD4847">
        <w:rPr>
          <w:rFonts w:asciiTheme="minorHAnsi" w:hAnsiTheme="minorHAnsi" w:cstheme="minorHAnsi"/>
        </w:rPr>
        <w:t xml:space="preserve">. Ich zadaniem będzie wybranie tematu, którym chcą się zająć po przyjeździe do Płocka. Na jego podstawie oraz na bazie wiedzy zdobytej w czasie majowego spaceru po mieście, stworzą własną grę. Listę tematów zaproponuje zespół BSS, ale uczestnicy mogą </w:t>
      </w:r>
      <w:r w:rsidR="00BD4847" w:rsidRPr="00D44599">
        <w:rPr>
          <w:rFonts w:asciiTheme="minorHAnsi" w:hAnsiTheme="minorHAnsi" w:cstheme="minorHAnsi"/>
        </w:rPr>
        <w:t>zdecydować</w:t>
      </w:r>
      <w:r w:rsidR="00BD4847">
        <w:rPr>
          <w:rFonts w:asciiTheme="minorHAnsi" w:hAnsiTheme="minorHAnsi" w:cstheme="minorHAnsi"/>
        </w:rPr>
        <w:t xml:space="preserve"> się na własny temat.</w:t>
      </w:r>
    </w:p>
    <w:p w:rsidR="00BD4847" w:rsidRDefault="00BD4847" w:rsidP="00BD4847">
      <w:pPr>
        <w:jc w:val="center"/>
        <w:rPr>
          <w:rFonts w:asciiTheme="minorHAnsi" w:hAnsiTheme="minorHAnsi" w:cstheme="minorHAnsi"/>
          <w:b/>
        </w:rPr>
      </w:pPr>
    </w:p>
    <w:p w:rsidR="00BD4847" w:rsidRDefault="00BD4847" w:rsidP="00BD4847">
      <w:pPr>
        <w:jc w:val="center"/>
        <w:rPr>
          <w:rFonts w:asciiTheme="minorHAnsi" w:hAnsiTheme="minorHAnsi" w:cstheme="minorHAnsi"/>
          <w:b/>
        </w:rPr>
      </w:pPr>
      <w:r w:rsidRPr="00690F03">
        <w:rPr>
          <w:rFonts w:asciiTheme="minorHAnsi" w:hAnsiTheme="minorHAnsi" w:cstheme="minorHAnsi"/>
          <w:b/>
        </w:rPr>
        <w:t xml:space="preserve">W tym </w:t>
      </w:r>
      <w:r>
        <w:rPr>
          <w:rFonts w:asciiTheme="minorHAnsi" w:hAnsiTheme="minorHAnsi" w:cstheme="minorHAnsi"/>
          <w:b/>
        </w:rPr>
        <w:t xml:space="preserve">okresie </w:t>
      </w:r>
      <w:r w:rsidRPr="00690F03">
        <w:rPr>
          <w:rFonts w:asciiTheme="minorHAnsi" w:hAnsiTheme="minorHAnsi" w:cstheme="minorHAnsi"/>
          <w:b/>
        </w:rPr>
        <w:t xml:space="preserve">nauczyciele informują </w:t>
      </w:r>
      <w:proofErr w:type="gramStart"/>
      <w:r>
        <w:rPr>
          <w:rFonts w:asciiTheme="minorHAnsi" w:hAnsiTheme="minorHAnsi" w:cstheme="minorHAnsi"/>
          <w:b/>
        </w:rPr>
        <w:t xml:space="preserve">organizatorów </w:t>
      </w:r>
      <w:r w:rsidRPr="00690F03">
        <w:rPr>
          <w:rFonts w:asciiTheme="minorHAnsi" w:hAnsiTheme="minorHAnsi" w:cstheme="minorHAnsi"/>
          <w:b/>
        </w:rPr>
        <w:t>jaką</w:t>
      </w:r>
      <w:proofErr w:type="gramEnd"/>
      <w:r w:rsidRPr="00690F03">
        <w:rPr>
          <w:rFonts w:asciiTheme="minorHAnsi" w:hAnsiTheme="minorHAnsi" w:cstheme="minorHAnsi"/>
          <w:b/>
        </w:rPr>
        <w:t xml:space="preserve"> grę (na jaki temat) </w:t>
      </w:r>
      <w:r>
        <w:rPr>
          <w:rFonts w:asciiTheme="minorHAnsi" w:hAnsiTheme="minorHAnsi" w:cstheme="minorHAnsi"/>
          <w:b/>
        </w:rPr>
        <w:br/>
      </w:r>
      <w:r w:rsidRPr="00690F03">
        <w:rPr>
          <w:rFonts w:asciiTheme="minorHAnsi" w:hAnsiTheme="minorHAnsi" w:cstheme="minorHAnsi"/>
          <w:b/>
        </w:rPr>
        <w:t>będą tworzyć uczniowie w czasie pobytu w Płocku.</w:t>
      </w:r>
    </w:p>
    <w:p w:rsidR="00E25121" w:rsidRPr="004E2645" w:rsidRDefault="00BD4847" w:rsidP="004E264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zgłaszania tematów</w:t>
      </w:r>
      <w:r w:rsidRPr="00690F03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do 21 kwietnia 2017</w:t>
      </w:r>
      <w:r w:rsidRPr="00690F03">
        <w:rPr>
          <w:rFonts w:asciiTheme="minorHAnsi" w:hAnsiTheme="minorHAnsi" w:cstheme="minorHAnsi"/>
          <w:b/>
        </w:rPr>
        <w:t xml:space="preserve"> r. </w:t>
      </w:r>
      <w:r>
        <w:rPr>
          <w:rFonts w:asciiTheme="minorHAnsi" w:hAnsiTheme="minorHAnsi" w:cstheme="minorHAnsi"/>
          <w:b/>
        </w:rPr>
        <w:br/>
      </w:r>
      <w:r w:rsidR="00FE0B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5BC73" wp14:editId="69EB6955">
                <wp:simplePos x="0" y="0"/>
                <wp:positionH relativeFrom="column">
                  <wp:posOffset>49530</wp:posOffset>
                </wp:positionH>
                <wp:positionV relativeFrom="paragraph">
                  <wp:posOffset>202565</wp:posOffset>
                </wp:positionV>
                <wp:extent cx="6133465" cy="1778635"/>
                <wp:effectExtent l="11430" t="12065" r="8255" b="952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3465" cy="17786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2D5F" w:rsidRPr="00154C77" w:rsidRDefault="00492D5F" w:rsidP="0016741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Nauczyciele i uczniowie przygotowują gry edukacyjne na dowolny temat w dowolnie wybranym obszarze podstawy programowej. Jest to forma prezentacji rozumienia, jak wygląda gra edukacyjna, nie ma tu dobrych i złych propozycji. Gry na tym etapie nie muszą być profesjonalne, chodzi raczej o wprowadzenie uczniów w temat, zainteresowani</w:t>
                            </w:r>
                            <w:r w:rsidR="00D44599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e</w:t>
                            </w:r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ich grami i</w:t>
                            </w:r>
                            <w:r w:rsidR="00A01609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 </w:t>
                            </w:r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stworzenie sytuacji do tego, by mogli wykazać się kreatywnością.</w:t>
                            </w:r>
                          </w:p>
                          <w:p w:rsidR="00492D5F" w:rsidRPr="00154C77" w:rsidRDefault="00492D5F" w:rsidP="00212F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Stworzone </w:t>
                            </w:r>
                            <w:r w:rsidR="00D2376E"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nadesłane </w:t>
                            </w:r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przez uczniów gry zostaną zaprezentowane na stronie internetowej BSS</w:t>
                            </w:r>
                            <w:r w:rsidR="00D2376E"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oraz będą s</w:t>
                            </w:r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tanowi</w:t>
                            </w:r>
                            <w:r w:rsidR="00D2376E"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ły</w:t>
                            </w:r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przepustkę do uczes</w:t>
                            </w:r>
                            <w:r w:rsidR="00AB3A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tnictwa w płockich warsztatach </w:t>
                            </w:r>
                            <w:proofErr w:type="spellStart"/>
                            <w:r w:rsidR="00AB3A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e</w:t>
                            </w:r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du</w:t>
                            </w:r>
                            <w:r w:rsidR="00AB3A54"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GRA</w:t>
                            </w:r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nia</w:t>
                            </w:r>
                            <w:proofErr w:type="spellEnd"/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.</w:t>
                            </w:r>
                            <w:r w:rsidR="00D2376E"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Prosimy o</w:t>
                            </w:r>
                            <w:r w:rsidR="00A01609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 </w:t>
                            </w:r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udokumentowanie procesu powstawania gier (zdjęcia, kró</w:t>
                            </w:r>
                            <w:r w:rsidR="00A01609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tkie filmy, relacje uczniów lub/</w:t>
                            </w:r>
                            <w:r w:rsidRPr="00154C7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nauczyciela).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.9pt;margin-top:15.95pt;width:482.95pt;height:140.0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" fillcolor="white [3201]" strokecolor="#f79646 [3209]" strokeweight="1pt">
                <v:stroke dashstyle="dash"/>
                <v:shadow color="#868686"/>
                <v:textbox style="mso-fit-shape-to-text:t">
                  <w:txbxContent>
                    <w:p w:rsidR="00492D5F" w:rsidRPr="00154C77" w:rsidRDefault="00492D5F" w:rsidP="00167410">
                      <w:pPr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Nauczyciele i uczniowie przygotowują gry edukacyjne na dowolny temat w dowolnie wybranym obszarze podstawy programowej. Jest to forma prezentacji rozumienia, jak wygląda gra edukacyjna, nie ma tu dobrych i złych propozycji. Gry na tym etapie nie muszą być profesjonalne, chodzi raczej o wprowadzenie uczniów w temat, zainteresowani</w:t>
                      </w:r>
                      <w:r w:rsidR="00D44599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e</w:t>
                      </w:r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ich grami i</w:t>
                      </w:r>
                      <w:r w:rsidR="00A01609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 </w:t>
                      </w:r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stworzenie sytuacji do tego, by mogli wykazać się kreatywnością.</w:t>
                      </w:r>
                    </w:p>
                    <w:p w:rsidR="00492D5F" w:rsidRPr="00154C77" w:rsidRDefault="00492D5F" w:rsidP="00212FB9">
                      <w:pPr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Stworzone </w:t>
                      </w:r>
                      <w:r w:rsidR="00D2376E"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nadesłane </w:t>
                      </w:r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przez uczniów gry zostaną zaprezentowane na stronie internetowej BSS</w:t>
                      </w:r>
                      <w:r w:rsidR="00D2376E"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oraz będą s</w:t>
                      </w:r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tanowi</w:t>
                      </w:r>
                      <w:r w:rsidR="00D2376E"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ły</w:t>
                      </w:r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przepustkę do uczes</w:t>
                      </w:r>
                      <w:r w:rsidR="00AB3A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tnictwa w płockich warsztatach </w:t>
                      </w:r>
                      <w:proofErr w:type="spellStart"/>
                      <w:r w:rsidR="00AB3A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e</w:t>
                      </w:r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du</w:t>
                      </w:r>
                      <w:r w:rsidR="00AB3A54"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GRA</w:t>
                      </w:r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nia</w:t>
                      </w:r>
                      <w:proofErr w:type="spellEnd"/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.</w:t>
                      </w:r>
                      <w:r w:rsidR="00D2376E"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Prosimy o</w:t>
                      </w:r>
                      <w:r w:rsidR="00A01609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 </w:t>
                      </w:r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udokumentowanie procesu powstawania gier (zdjęcia, kró</w:t>
                      </w:r>
                      <w:r w:rsidR="00A01609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tkie filmy, relacje uczniów lub/</w:t>
                      </w:r>
                      <w:r w:rsidRPr="00154C77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nauczyciela).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36C5" w:rsidRPr="00E25121" w:rsidRDefault="00EC5F02" w:rsidP="009C5308">
      <w:pPr>
        <w:jc w:val="both"/>
        <w:rPr>
          <w:rFonts w:asciiTheme="minorHAnsi" w:hAnsiTheme="minorHAnsi" w:cstheme="minorHAnsi"/>
          <w:b/>
          <w:color w:val="7030A0"/>
        </w:rPr>
      </w:pPr>
      <w:r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121CBE"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oziom</w:t>
      </w:r>
      <w:r w:rsidR="00B936C5"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3:</w:t>
      </w:r>
    </w:p>
    <w:p w:rsidR="00D33C0C" w:rsidRPr="00BE60BD" w:rsidRDefault="00BE60BD" w:rsidP="009C5308">
      <w:pPr>
        <w:jc w:val="both"/>
        <w:rPr>
          <w:rFonts w:asciiTheme="minorHAnsi" w:hAnsiTheme="minorHAnsi" w:cstheme="minorHAnsi"/>
          <w:b/>
          <w:color w:val="002060"/>
          <w:sz w:val="44"/>
        </w:rPr>
      </w:pPr>
      <w:r>
        <w:rPr>
          <w:rFonts w:asciiTheme="minorHAnsi" w:hAnsiTheme="minorHAnsi" w:cstheme="minorHAnsi"/>
          <w:b/>
          <w:color w:val="002060"/>
          <w:sz w:val="44"/>
        </w:rPr>
        <w:t xml:space="preserve">Płockie </w:t>
      </w:r>
      <w:proofErr w:type="spellStart"/>
      <w:r>
        <w:rPr>
          <w:rFonts w:asciiTheme="minorHAnsi" w:hAnsiTheme="minorHAnsi" w:cstheme="minorHAnsi"/>
          <w:b/>
          <w:color w:val="002060"/>
          <w:sz w:val="44"/>
        </w:rPr>
        <w:t>Edugranie</w:t>
      </w:r>
      <w:proofErr w:type="spellEnd"/>
      <w:r>
        <w:rPr>
          <w:rFonts w:asciiTheme="minorHAnsi" w:hAnsiTheme="minorHAnsi" w:cstheme="minorHAnsi"/>
          <w:b/>
          <w:color w:val="002060"/>
          <w:sz w:val="44"/>
        </w:rPr>
        <w:t xml:space="preserve"> </w:t>
      </w:r>
    </w:p>
    <w:p w:rsidR="00175C69" w:rsidRPr="00FE0B4B" w:rsidRDefault="00EC5F02" w:rsidP="00FE0B4B">
      <w:pPr>
        <w:jc w:val="both"/>
        <w:rPr>
          <w:rFonts w:asciiTheme="minorHAnsi" w:hAnsiTheme="minorHAnsi" w:cstheme="minorHAnsi"/>
          <w:sz w:val="28"/>
          <w:szCs w:val="28"/>
        </w:rPr>
      </w:pPr>
      <w:r w:rsidRPr="00EC5F02">
        <w:rPr>
          <w:rFonts w:asciiTheme="minorHAnsi" w:hAnsiTheme="minorHAnsi" w:cstheme="minorHAnsi"/>
          <w:b/>
          <w:color w:val="0D50B3"/>
          <w:sz w:val="28"/>
          <w:szCs w:val="28"/>
        </w:rPr>
        <w:t>Cel: uczymy się tworzyć gry –</w:t>
      </w:r>
      <w:r w:rsidR="00BD4847">
        <w:rPr>
          <w:rFonts w:asciiTheme="minorHAnsi" w:hAnsiTheme="minorHAnsi" w:cstheme="minorHAnsi"/>
          <w:b/>
          <w:color w:val="0D50B3"/>
          <w:sz w:val="28"/>
          <w:szCs w:val="28"/>
        </w:rPr>
        <w:t xml:space="preserve"> wskazówki</w:t>
      </w:r>
      <w:r w:rsidRPr="00EC5F02">
        <w:rPr>
          <w:rFonts w:asciiTheme="minorHAnsi" w:hAnsiTheme="minorHAnsi" w:cstheme="minorHAnsi"/>
          <w:b/>
          <w:color w:val="0D50B3"/>
          <w:sz w:val="28"/>
          <w:szCs w:val="28"/>
        </w:rPr>
        <w:t xml:space="preserve"> </w:t>
      </w:r>
      <w:r w:rsidR="00BE60BD">
        <w:rPr>
          <w:rFonts w:asciiTheme="minorHAnsi" w:hAnsiTheme="minorHAnsi" w:cstheme="minorHAnsi"/>
          <w:b/>
          <w:color w:val="0D50B3"/>
          <w:sz w:val="28"/>
          <w:szCs w:val="28"/>
        </w:rPr>
        <w:t xml:space="preserve">dla </w:t>
      </w:r>
      <w:r w:rsidRPr="00EC5F02">
        <w:rPr>
          <w:rFonts w:asciiTheme="minorHAnsi" w:hAnsiTheme="minorHAnsi" w:cstheme="minorHAnsi"/>
          <w:b/>
          <w:color w:val="0D50B3"/>
          <w:sz w:val="28"/>
          <w:szCs w:val="28"/>
        </w:rPr>
        <w:t>uczniów i nauczycieli.</w:t>
      </w:r>
    </w:p>
    <w:p w:rsidR="00B447CD" w:rsidRPr="00175C69" w:rsidRDefault="00B447CD" w:rsidP="00B447CD">
      <w:pPr>
        <w:jc w:val="center"/>
        <w:rPr>
          <w:rFonts w:asciiTheme="minorHAnsi" w:hAnsiTheme="minorHAnsi" w:cstheme="minorHAnsi"/>
          <w:b/>
          <w:color w:val="C00000"/>
          <w:sz w:val="48"/>
          <w:szCs w:val="52"/>
        </w:rPr>
      </w:pPr>
      <w:bookmarkStart w:id="0" w:name="_GoBack"/>
      <w:bookmarkEnd w:id="0"/>
      <w:r w:rsidRPr="00175C69">
        <w:rPr>
          <w:rFonts w:asciiTheme="minorHAnsi" w:hAnsiTheme="minorHAnsi" w:cstheme="minorHAnsi"/>
          <w:b/>
          <w:color w:val="C00000"/>
          <w:sz w:val="48"/>
          <w:szCs w:val="52"/>
        </w:rPr>
        <w:lastRenderedPageBreak/>
        <w:t>Płock, 12 maja 2016 r.</w:t>
      </w:r>
    </w:p>
    <w:p w:rsidR="0033265F" w:rsidRPr="00BE60BD" w:rsidRDefault="0033265F" w:rsidP="00B447CD">
      <w:pPr>
        <w:jc w:val="center"/>
        <w:rPr>
          <w:rFonts w:asciiTheme="minorHAnsi" w:hAnsiTheme="minorHAnsi" w:cstheme="minorHAnsi"/>
          <w:b/>
          <w:color w:val="002060"/>
        </w:rPr>
      </w:pPr>
    </w:p>
    <w:p w:rsidR="0033265F" w:rsidRPr="0033265F" w:rsidRDefault="0033265F" w:rsidP="0033265F">
      <w:pPr>
        <w:jc w:val="both"/>
        <w:rPr>
          <w:rFonts w:asciiTheme="minorHAnsi" w:hAnsiTheme="minorHAnsi" w:cstheme="minorHAnsi"/>
        </w:rPr>
      </w:pPr>
      <w:r w:rsidRPr="0033265F">
        <w:rPr>
          <w:rFonts w:asciiTheme="minorHAnsi" w:hAnsiTheme="minorHAnsi" w:cstheme="minorHAnsi"/>
        </w:rPr>
        <w:t xml:space="preserve">Zaproszone </w:t>
      </w:r>
      <w:proofErr w:type="spellStart"/>
      <w:r w:rsidR="00B84001">
        <w:rPr>
          <w:rFonts w:asciiTheme="minorHAnsi" w:hAnsiTheme="minorHAnsi" w:cstheme="minorHAnsi"/>
        </w:rPr>
        <w:t>edu</w:t>
      </w:r>
      <w:r w:rsidRPr="0033265F">
        <w:rPr>
          <w:rFonts w:asciiTheme="minorHAnsi" w:hAnsiTheme="minorHAnsi" w:cstheme="minorHAnsi"/>
        </w:rPr>
        <w:t>zespoły</w:t>
      </w:r>
      <w:proofErr w:type="spellEnd"/>
      <w:r w:rsidRPr="0033265F">
        <w:rPr>
          <w:rFonts w:asciiTheme="minorHAnsi" w:hAnsiTheme="minorHAnsi" w:cstheme="minorHAnsi"/>
        </w:rPr>
        <w:t xml:space="preserve"> przyj</w:t>
      </w:r>
      <w:r w:rsidR="00B84001">
        <w:rPr>
          <w:rFonts w:asciiTheme="minorHAnsi" w:hAnsiTheme="minorHAnsi" w:cstheme="minorHAnsi"/>
        </w:rPr>
        <w:t>adą</w:t>
      </w:r>
      <w:r w:rsidRPr="0033265F">
        <w:rPr>
          <w:rFonts w:asciiTheme="minorHAnsi" w:hAnsiTheme="minorHAnsi" w:cstheme="minorHAnsi"/>
        </w:rPr>
        <w:t xml:space="preserve"> d</w:t>
      </w:r>
      <w:r w:rsidR="00B84001">
        <w:rPr>
          <w:rFonts w:asciiTheme="minorHAnsi" w:hAnsiTheme="minorHAnsi" w:cstheme="minorHAnsi"/>
        </w:rPr>
        <w:t>o</w:t>
      </w:r>
      <w:r w:rsidRPr="0033265F">
        <w:rPr>
          <w:rFonts w:asciiTheme="minorHAnsi" w:hAnsiTheme="minorHAnsi" w:cstheme="minorHAnsi"/>
        </w:rPr>
        <w:t xml:space="preserve"> Płocka na finałowe spotkanie, podczas którego stworzą własne gry edukacyjne.</w:t>
      </w:r>
    </w:p>
    <w:p w:rsidR="00DC3BF8" w:rsidRDefault="00DC3BF8" w:rsidP="00D33C0C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Y="-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B447CD" w:rsidRPr="00131BA8" w:rsidTr="00B447CD">
        <w:tc>
          <w:tcPr>
            <w:tcW w:w="1668" w:type="dxa"/>
          </w:tcPr>
          <w:p w:rsidR="00B447CD" w:rsidRPr="00B84001" w:rsidRDefault="00B447CD" w:rsidP="00B447C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001">
              <w:rPr>
                <w:rFonts w:asciiTheme="minorHAnsi" w:hAnsiTheme="minorHAnsi" w:cstheme="minorHAnsi"/>
                <w:b/>
              </w:rPr>
              <w:t>11.45 - 12.15</w:t>
            </w:r>
          </w:p>
        </w:tc>
        <w:tc>
          <w:tcPr>
            <w:tcW w:w="7544" w:type="dxa"/>
          </w:tcPr>
          <w:p w:rsidR="00B447CD" w:rsidRPr="00131BA8" w:rsidRDefault="00B447CD" w:rsidP="00612E21">
            <w:pPr>
              <w:jc w:val="both"/>
              <w:rPr>
                <w:rFonts w:asciiTheme="minorHAnsi" w:hAnsiTheme="minorHAnsi" w:cstheme="minorHAnsi"/>
              </w:rPr>
            </w:pPr>
            <w:r w:rsidRPr="00131BA8">
              <w:rPr>
                <w:rFonts w:asciiTheme="minorHAnsi" w:hAnsiTheme="minorHAnsi" w:cstheme="minorHAnsi"/>
              </w:rPr>
              <w:t xml:space="preserve">Powitanie </w:t>
            </w:r>
            <w:r w:rsidR="00612E21">
              <w:rPr>
                <w:rFonts w:asciiTheme="minorHAnsi" w:hAnsiTheme="minorHAnsi" w:cstheme="minorHAnsi"/>
              </w:rPr>
              <w:t>- Aula Urzędu Miasta Płocka</w:t>
            </w:r>
          </w:p>
        </w:tc>
      </w:tr>
      <w:tr w:rsidR="00B447CD" w:rsidRPr="00131BA8" w:rsidTr="00B447CD">
        <w:tc>
          <w:tcPr>
            <w:tcW w:w="1668" w:type="dxa"/>
          </w:tcPr>
          <w:p w:rsidR="00B447CD" w:rsidRPr="00B84001" w:rsidRDefault="00B447CD" w:rsidP="00B447C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001">
              <w:rPr>
                <w:rFonts w:asciiTheme="minorHAnsi" w:hAnsiTheme="minorHAnsi" w:cstheme="minorHAnsi"/>
                <w:b/>
              </w:rPr>
              <w:t>12.15 - 13.30</w:t>
            </w:r>
          </w:p>
        </w:tc>
        <w:tc>
          <w:tcPr>
            <w:tcW w:w="7544" w:type="dxa"/>
          </w:tcPr>
          <w:p w:rsidR="00B447CD" w:rsidRPr="00131BA8" w:rsidRDefault="00B447CD" w:rsidP="00D44599">
            <w:pPr>
              <w:jc w:val="both"/>
              <w:rPr>
                <w:rFonts w:asciiTheme="minorHAnsi" w:hAnsiTheme="minorHAnsi" w:cstheme="minorHAnsi"/>
              </w:rPr>
            </w:pPr>
            <w:r w:rsidRPr="00131BA8">
              <w:rPr>
                <w:rFonts w:asciiTheme="minorHAnsi" w:hAnsiTheme="minorHAnsi" w:cstheme="minorHAnsi"/>
              </w:rPr>
              <w:t xml:space="preserve">Jak tworzyć gry? – </w:t>
            </w:r>
            <w:r w:rsidR="00D44599">
              <w:rPr>
                <w:rFonts w:asciiTheme="minorHAnsi" w:hAnsiTheme="minorHAnsi" w:cstheme="minorHAnsi"/>
              </w:rPr>
              <w:t>wprowadzenie</w:t>
            </w:r>
            <w:r w:rsidRPr="00131BA8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D44599">
              <w:rPr>
                <w:rFonts w:asciiTheme="minorHAnsi" w:hAnsiTheme="minorHAnsi" w:cstheme="minorHAnsi"/>
              </w:rPr>
              <w:t>do</w:t>
            </w:r>
            <w:r w:rsidR="00BD4847">
              <w:rPr>
                <w:rFonts w:asciiTheme="minorHAnsi" w:hAnsiTheme="minorHAnsi" w:cstheme="minorHAnsi"/>
              </w:rPr>
              <w:t xml:space="preserve"> </w:t>
            </w:r>
            <w:r w:rsidR="00D4459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44599">
              <w:rPr>
                <w:rFonts w:asciiTheme="minorHAnsi" w:hAnsiTheme="minorHAnsi" w:cstheme="minorHAnsi"/>
              </w:rPr>
              <w:t>edu</w:t>
            </w:r>
            <w:r w:rsidR="00AB3A54">
              <w:rPr>
                <w:rFonts w:asciiTheme="minorHAnsi" w:hAnsiTheme="minorHAnsi" w:cstheme="minorHAnsi"/>
              </w:rPr>
              <w:t>GRA</w:t>
            </w:r>
            <w:r w:rsidR="00D44599">
              <w:rPr>
                <w:rFonts w:asciiTheme="minorHAnsi" w:hAnsiTheme="minorHAnsi" w:cstheme="minorHAnsi"/>
              </w:rPr>
              <w:t>nia</w:t>
            </w:r>
            <w:proofErr w:type="spellEnd"/>
            <w:proofErr w:type="gramEnd"/>
            <w:r w:rsidR="00BD4847">
              <w:rPr>
                <w:rFonts w:asciiTheme="minorHAnsi" w:hAnsiTheme="minorHAnsi" w:cstheme="minorHAnsi"/>
              </w:rPr>
              <w:t xml:space="preserve"> – dla uczniów</w:t>
            </w:r>
            <w:r w:rsidR="0086021B" w:rsidRPr="00131BA8"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:rsidR="00B936C5" w:rsidRDefault="00B936C5" w:rsidP="00D33C0C">
      <w:pPr>
        <w:jc w:val="both"/>
        <w:rPr>
          <w:rFonts w:asciiTheme="minorHAnsi" w:hAnsiTheme="minorHAnsi" w:cstheme="minorHAnsi"/>
          <w:b/>
        </w:rPr>
      </w:pPr>
    </w:p>
    <w:p w:rsidR="00B936C5" w:rsidRDefault="00B936C5" w:rsidP="00D33C0C">
      <w:pPr>
        <w:jc w:val="both"/>
        <w:rPr>
          <w:rFonts w:asciiTheme="minorHAnsi" w:hAnsiTheme="minorHAnsi" w:cstheme="minorHAnsi"/>
          <w:b/>
        </w:rPr>
      </w:pPr>
    </w:p>
    <w:p w:rsidR="00BD4847" w:rsidRDefault="0086021B" w:rsidP="00BD4847">
      <w:pPr>
        <w:jc w:val="both"/>
        <w:rPr>
          <w:rFonts w:asciiTheme="minorHAnsi" w:hAnsiTheme="minorHAnsi" w:cstheme="minorHAnsi"/>
          <w:b/>
        </w:rPr>
      </w:pPr>
      <w:r w:rsidRPr="00D44599">
        <w:rPr>
          <w:rFonts w:asciiTheme="minorHAnsi" w:hAnsiTheme="minorHAnsi" w:cstheme="minorHAnsi"/>
          <w:b/>
        </w:rPr>
        <w:t xml:space="preserve">14.30 </w:t>
      </w:r>
      <w:r w:rsidR="00D33C0C" w:rsidRPr="00D44599">
        <w:rPr>
          <w:rFonts w:asciiTheme="minorHAnsi" w:hAnsiTheme="minorHAnsi" w:cstheme="minorHAnsi"/>
          <w:b/>
        </w:rPr>
        <w:t>Obiad</w:t>
      </w:r>
    </w:p>
    <w:p w:rsidR="00BD4847" w:rsidRDefault="00BD4847" w:rsidP="00BD4847">
      <w:pPr>
        <w:jc w:val="both"/>
        <w:rPr>
          <w:rFonts w:asciiTheme="minorHAnsi" w:hAnsiTheme="minorHAnsi" w:cstheme="minorHAnsi"/>
          <w:b/>
        </w:rPr>
      </w:pPr>
    </w:p>
    <w:p w:rsidR="00B936C5" w:rsidRPr="00BE60BD" w:rsidRDefault="00BD4847" w:rsidP="00BD4847">
      <w:pPr>
        <w:jc w:val="both"/>
        <w:rPr>
          <w:rFonts w:asciiTheme="minorHAnsi" w:hAnsiTheme="minorHAnsi" w:cstheme="minorHAnsi"/>
          <w:b/>
          <w:color w:val="7030A0"/>
        </w:rPr>
      </w:pPr>
      <w:r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121CBE"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oziom</w:t>
      </w:r>
      <w:r w:rsidR="00B936C5"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4:</w:t>
      </w:r>
    </w:p>
    <w:p w:rsidR="00D33C0C" w:rsidRPr="00BE60BD" w:rsidRDefault="00D44599" w:rsidP="000744CC">
      <w:pPr>
        <w:jc w:val="both"/>
        <w:rPr>
          <w:rFonts w:asciiTheme="minorHAnsi" w:hAnsiTheme="minorHAnsi" w:cstheme="minorHAnsi"/>
          <w:b/>
          <w:color w:val="002060"/>
          <w:sz w:val="44"/>
        </w:rPr>
      </w:pPr>
      <w:r w:rsidRPr="00BE60BD">
        <w:rPr>
          <w:rFonts w:asciiTheme="minorHAnsi" w:hAnsiTheme="minorHAnsi" w:cstheme="minorHAnsi"/>
          <w:b/>
          <w:color w:val="002060"/>
          <w:sz w:val="44"/>
        </w:rPr>
        <w:t>Podróżowanie po Płocku</w:t>
      </w:r>
      <w:r w:rsidR="00B936C5" w:rsidRPr="00BE60BD">
        <w:rPr>
          <w:rFonts w:asciiTheme="minorHAnsi" w:hAnsiTheme="minorHAnsi" w:cstheme="minorHAnsi"/>
          <w:b/>
          <w:color w:val="002060"/>
          <w:sz w:val="44"/>
        </w:rPr>
        <w:t>.</w:t>
      </w:r>
    </w:p>
    <w:p w:rsidR="00BD4847" w:rsidRPr="00BD4847" w:rsidRDefault="00BD4847" w:rsidP="000744CC">
      <w:pPr>
        <w:jc w:val="both"/>
        <w:rPr>
          <w:rFonts w:asciiTheme="minorHAnsi" w:hAnsiTheme="minorHAnsi" w:cstheme="minorHAnsi"/>
          <w:b/>
          <w:color w:val="0D50B3"/>
          <w:sz w:val="28"/>
          <w:szCs w:val="28"/>
        </w:rPr>
      </w:pPr>
      <w:r w:rsidRPr="00BD4847">
        <w:rPr>
          <w:rFonts w:asciiTheme="minorHAnsi" w:hAnsiTheme="minorHAnsi" w:cstheme="minorHAnsi"/>
          <w:b/>
          <w:color w:val="0D50B3"/>
          <w:sz w:val="28"/>
          <w:szCs w:val="28"/>
        </w:rPr>
        <w:t>Cel: uczniowie zbierają materiały na grę.</w:t>
      </w:r>
    </w:p>
    <w:p w:rsidR="006E5A7D" w:rsidRPr="00B936C5" w:rsidRDefault="006E5A7D" w:rsidP="000744CC">
      <w:pPr>
        <w:jc w:val="both"/>
        <w:rPr>
          <w:rFonts w:asciiTheme="minorHAnsi" w:hAnsiTheme="minorHAnsi" w:cstheme="minorHAnsi"/>
          <w:b/>
          <w:color w:val="0D50B3"/>
          <w:sz w:val="22"/>
        </w:rPr>
      </w:pPr>
    </w:p>
    <w:p w:rsidR="00B447CD" w:rsidRDefault="00D63341" w:rsidP="00B54456">
      <w:pPr>
        <w:jc w:val="both"/>
        <w:rPr>
          <w:rFonts w:asciiTheme="minorHAnsi" w:hAnsiTheme="minorHAnsi" w:cstheme="minorHAnsi"/>
        </w:rPr>
      </w:pPr>
      <w:proofErr w:type="gramStart"/>
      <w:r w:rsidRPr="00FD3D1E">
        <w:rPr>
          <w:rFonts w:asciiTheme="minorHAnsi" w:hAnsiTheme="minorHAnsi" w:cstheme="minorHAnsi"/>
          <w:b/>
        </w:rPr>
        <w:t>godz</w:t>
      </w:r>
      <w:proofErr w:type="gramEnd"/>
      <w:r w:rsidRPr="00FD3D1E">
        <w:rPr>
          <w:rFonts w:asciiTheme="minorHAnsi" w:hAnsiTheme="minorHAnsi" w:cstheme="minorHAnsi"/>
          <w:b/>
        </w:rPr>
        <w:t xml:space="preserve">. </w:t>
      </w:r>
      <w:r w:rsidR="00C17269" w:rsidRPr="00FD3D1E">
        <w:rPr>
          <w:rFonts w:asciiTheme="minorHAnsi" w:hAnsiTheme="minorHAnsi" w:cstheme="minorHAnsi"/>
          <w:b/>
        </w:rPr>
        <w:t>14.30</w:t>
      </w:r>
      <w:r w:rsidRPr="00FD3D1E">
        <w:rPr>
          <w:rFonts w:asciiTheme="minorHAnsi" w:hAnsiTheme="minorHAnsi" w:cstheme="minorHAnsi"/>
          <w:b/>
        </w:rPr>
        <w:t xml:space="preserve"> - 17.00</w:t>
      </w:r>
      <w:r w:rsidR="00C17269">
        <w:rPr>
          <w:rFonts w:asciiTheme="minorHAnsi" w:hAnsiTheme="minorHAnsi" w:cstheme="minorHAnsi"/>
        </w:rPr>
        <w:t xml:space="preserve"> </w:t>
      </w:r>
      <w:r w:rsidR="00DF5F07" w:rsidRPr="00B54456">
        <w:rPr>
          <w:rFonts w:asciiTheme="minorHAnsi" w:hAnsiTheme="minorHAnsi" w:cstheme="minorHAnsi"/>
        </w:rPr>
        <w:t xml:space="preserve"> </w:t>
      </w:r>
    </w:p>
    <w:p w:rsidR="00B447CD" w:rsidRPr="00175C69" w:rsidRDefault="00B447CD" w:rsidP="00B54456">
      <w:pPr>
        <w:jc w:val="both"/>
        <w:rPr>
          <w:rFonts w:asciiTheme="minorHAnsi" w:hAnsiTheme="minorHAnsi" w:cstheme="minorHAnsi"/>
          <w:sz w:val="20"/>
        </w:rPr>
      </w:pPr>
    </w:p>
    <w:p w:rsidR="009F3C62" w:rsidRDefault="00C17269" w:rsidP="00B54456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Edu</w:t>
      </w:r>
      <w:r w:rsidR="003E0AD5" w:rsidRPr="00B54456">
        <w:rPr>
          <w:rFonts w:asciiTheme="minorHAnsi" w:hAnsiTheme="minorHAnsi" w:cstheme="minorHAnsi"/>
        </w:rPr>
        <w:t>zespoły</w:t>
      </w:r>
      <w:proofErr w:type="spellEnd"/>
      <w:r w:rsidR="003E0AD5" w:rsidRPr="00B54456">
        <w:rPr>
          <w:rFonts w:asciiTheme="minorHAnsi" w:hAnsiTheme="minorHAnsi" w:cstheme="minorHAnsi"/>
        </w:rPr>
        <w:t xml:space="preserve"> </w:t>
      </w:r>
      <w:r w:rsidR="00082112" w:rsidRPr="00B54456">
        <w:rPr>
          <w:rFonts w:asciiTheme="minorHAnsi" w:hAnsiTheme="minorHAnsi" w:cstheme="minorHAnsi"/>
        </w:rPr>
        <w:t xml:space="preserve">odwiedzają </w:t>
      </w:r>
      <w:r w:rsidR="006E5A7D">
        <w:rPr>
          <w:rFonts w:asciiTheme="minorHAnsi" w:hAnsiTheme="minorHAnsi" w:cstheme="minorHAnsi"/>
        </w:rPr>
        <w:t>wybrane miejsca</w:t>
      </w:r>
      <w:r w:rsidR="003E0AD5" w:rsidRPr="00B54456">
        <w:rPr>
          <w:rFonts w:asciiTheme="minorHAnsi" w:hAnsiTheme="minorHAnsi" w:cstheme="minorHAnsi"/>
        </w:rPr>
        <w:t xml:space="preserve">, </w:t>
      </w:r>
      <w:r w:rsidR="006E5A7D">
        <w:rPr>
          <w:rFonts w:asciiTheme="minorHAnsi" w:hAnsiTheme="minorHAnsi" w:cstheme="minorHAnsi"/>
        </w:rPr>
        <w:t>w których</w:t>
      </w:r>
      <w:r>
        <w:rPr>
          <w:rFonts w:asciiTheme="minorHAnsi" w:hAnsiTheme="minorHAnsi" w:cstheme="minorHAnsi"/>
        </w:rPr>
        <w:t xml:space="preserve"> zn</w:t>
      </w:r>
      <w:r w:rsidR="00DC3BF8">
        <w:rPr>
          <w:rFonts w:asciiTheme="minorHAnsi" w:hAnsiTheme="minorHAnsi" w:cstheme="minorHAnsi"/>
        </w:rPr>
        <w:t xml:space="preserve">ajdą </w:t>
      </w:r>
      <w:r w:rsidR="00B84001">
        <w:rPr>
          <w:rFonts w:asciiTheme="minorHAnsi" w:hAnsiTheme="minorHAnsi" w:cstheme="minorHAnsi"/>
        </w:rPr>
        <w:t>i</w:t>
      </w:r>
      <w:r w:rsidR="00DC3BF8">
        <w:rPr>
          <w:rFonts w:asciiTheme="minorHAnsi" w:hAnsiTheme="minorHAnsi" w:cstheme="minorHAnsi"/>
        </w:rPr>
        <w:t>nformacj</w:t>
      </w:r>
      <w:r w:rsidR="00B84001">
        <w:rPr>
          <w:rFonts w:asciiTheme="minorHAnsi" w:hAnsiTheme="minorHAnsi" w:cstheme="minorHAnsi"/>
        </w:rPr>
        <w:t>e</w:t>
      </w:r>
      <w:r w:rsidR="006E5A7D">
        <w:rPr>
          <w:rFonts w:asciiTheme="minorHAnsi" w:hAnsiTheme="minorHAnsi" w:cstheme="minorHAnsi"/>
        </w:rPr>
        <w:t xml:space="preserve"> na wybrany temat oraz</w:t>
      </w:r>
      <w:r w:rsidR="00DC3BF8">
        <w:rPr>
          <w:rFonts w:asciiTheme="minorHAnsi" w:hAnsiTheme="minorHAnsi" w:cstheme="minorHAnsi"/>
        </w:rPr>
        <w:t xml:space="preserve"> </w:t>
      </w:r>
      <w:r w:rsidR="00B84001">
        <w:rPr>
          <w:rFonts w:asciiTheme="minorHAnsi" w:hAnsiTheme="minorHAnsi" w:cstheme="minorHAnsi"/>
        </w:rPr>
        <w:t>inne zasoby</w:t>
      </w:r>
      <w:r w:rsidR="00DC3BF8">
        <w:rPr>
          <w:rFonts w:asciiTheme="minorHAnsi" w:hAnsiTheme="minorHAnsi" w:cstheme="minorHAnsi"/>
        </w:rPr>
        <w:t xml:space="preserve"> potrzebn</w:t>
      </w:r>
      <w:r w:rsidR="00B84001">
        <w:rPr>
          <w:rFonts w:asciiTheme="minorHAnsi" w:hAnsiTheme="minorHAnsi" w:cstheme="minorHAnsi"/>
        </w:rPr>
        <w:t>e</w:t>
      </w:r>
      <w:r w:rsidR="00DC3BF8">
        <w:rPr>
          <w:rFonts w:asciiTheme="minorHAnsi" w:hAnsiTheme="minorHAnsi" w:cstheme="minorHAnsi"/>
        </w:rPr>
        <w:t xml:space="preserve"> do stworzenia</w:t>
      </w:r>
      <w:r w:rsidR="006E5A7D">
        <w:rPr>
          <w:rFonts w:asciiTheme="minorHAnsi" w:hAnsiTheme="minorHAnsi" w:cstheme="minorHAnsi"/>
        </w:rPr>
        <w:t xml:space="preserve"> gry.</w:t>
      </w:r>
      <w:r w:rsidR="00B84001">
        <w:rPr>
          <w:rFonts w:asciiTheme="minorHAnsi" w:hAnsiTheme="minorHAnsi" w:cstheme="minorHAnsi"/>
        </w:rPr>
        <w:t xml:space="preserve"> Prosimy o wcześniejsze poinformowanie organizatorów o</w:t>
      </w:r>
      <w:r w:rsidR="00A01609">
        <w:rPr>
          <w:rFonts w:asciiTheme="minorHAnsi" w:hAnsiTheme="minorHAnsi" w:cstheme="minorHAnsi"/>
        </w:rPr>
        <w:t> </w:t>
      </w:r>
      <w:r w:rsidR="00B84001">
        <w:rPr>
          <w:rFonts w:asciiTheme="minorHAnsi" w:hAnsiTheme="minorHAnsi" w:cstheme="minorHAnsi"/>
        </w:rPr>
        <w:t>tym, które miejsca odwiedzą uczestnicy zabawy</w:t>
      </w:r>
      <w:r w:rsidR="00154C77">
        <w:rPr>
          <w:rFonts w:asciiTheme="minorHAnsi" w:hAnsiTheme="minorHAnsi" w:cstheme="minorHAnsi"/>
        </w:rPr>
        <w:t>.</w:t>
      </w:r>
    </w:p>
    <w:p w:rsidR="00154C77" w:rsidRPr="00175C69" w:rsidRDefault="00154C77" w:rsidP="00B54456">
      <w:pPr>
        <w:jc w:val="both"/>
        <w:rPr>
          <w:rFonts w:asciiTheme="minorHAnsi" w:hAnsiTheme="minorHAnsi" w:cstheme="minorHAnsi"/>
          <w:color w:val="7030A0"/>
          <w:sz w:val="20"/>
        </w:rPr>
      </w:pPr>
    </w:p>
    <w:p w:rsidR="00B936C5" w:rsidRPr="00FE0B4B" w:rsidRDefault="00BE60BD" w:rsidP="00401088">
      <w:pPr>
        <w:jc w:val="both"/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121CBE"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oziom</w:t>
      </w:r>
      <w:r w:rsidR="00D44599"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5:</w:t>
      </w:r>
    </w:p>
    <w:p w:rsidR="00FD3D1E" w:rsidRPr="00BE60BD" w:rsidRDefault="00D44599" w:rsidP="00401088">
      <w:pPr>
        <w:jc w:val="both"/>
        <w:rPr>
          <w:rFonts w:asciiTheme="minorHAnsi" w:hAnsiTheme="minorHAnsi" w:cstheme="minorHAnsi"/>
          <w:b/>
          <w:color w:val="002060"/>
          <w:sz w:val="44"/>
        </w:rPr>
      </w:pPr>
      <w:r w:rsidRPr="00BE60BD">
        <w:rPr>
          <w:rFonts w:asciiTheme="minorHAnsi" w:hAnsiTheme="minorHAnsi" w:cstheme="minorHAnsi"/>
          <w:b/>
          <w:color w:val="002060"/>
          <w:sz w:val="44"/>
        </w:rPr>
        <w:t>Tworzenie gier</w:t>
      </w:r>
      <w:r w:rsidR="00B936C5" w:rsidRPr="00BE60BD">
        <w:rPr>
          <w:rFonts w:asciiTheme="minorHAnsi" w:hAnsiTheme="minorHAnsi" w:cstheme="minorHAnsi"/>
          <w:b/>
          <w:color w:val="002060"/>
          <w:sz w:val="44"/>
        </w:rPr>
        <w:t>.</w:t>
      </w:r>
    </w:p>
    <w:p w:rsidR="00BD4847" w:rsidRPr="00BD4847" w:rsidRDefault="00BD4847" w:rsidP="0040108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D4847">
        <w:rPr>
          <w:rFonts w:asciiTheme="minorHAnsi" w:hAnsiTheme="minorHAnsi" w:cstheme="minorHAnsi"/>
          <w:b/>
          <w:color w:val="0D50B3"/>
          <w:sz w:val="28"/>
          <w:szCs w:val="28"/>
        </w:rPr>
        <w:t>Cel: uczniowie tworzą gry, nauczyciele – warsztaty.</w:t>
      </w:r>
    </w:p>
    <w:p w:rsidR="00B447CD" w:rsidRPr="00175C69" w:rsidRDefault="00B447CD" w:rsidP="00AF33E1">
      <w:pPr>
        <w:jc w:val="both"/>
        <w:rPr>
          <w:rFonts w:asciiTheme="minorHAnsi" w:hAnsiTheme="minorHAnsi" w:cstheme="minorHAnsi"/>
          <w:b/>
          <w:sz w:val="20"/>
        </w:rPr>
      </w:pPr>
    </w:p>
    <w:p w:rsidR="00AF33E1" w:rsidRPr="00B447CD" w:rsidRDefault="00AF33E1" w:rsidP="00401088">
      <w:pPr>
        <w:jc w:val="both"/>
        <w:rPr>
          <w:rFonts w:asciiTheme="minorHAnsi" w:hAnsiTheme="minorHAnsi" w:cstheme="minorHAnsi"/>
          <w:b/>
        </w:rPr>
      </w:pPr>
      <w:proofErr w:type="gramStart"/>
      <w:r w:rsidRPr="00B447CD">
        <w:rPr>
          <w:rFonts w:asciiTheme="minorHAnsi" w:hAnsiTheme="minorHAnsi" w:cstheme="minorHAnsi"/>
          <w:b/>
        </w:rPr>
        <w:t>godz</w:t>
      </w:r>
      <w:proofErr w:type="gramEnd"/>
      <w:r w:rsidRPr="00B447CD">
        <w:rPr>
          <w:rFonts w:asciiTheme="minorHAnsi" w:hAnsiTheme="minorHAnsi" w:cstheme="minorHAnsi"/>
          <w:b/>
        </w:rPr>
        <w:t>. 17.00</w:t>
      </w:r>
      <w:r w:rsidR="00B447CD" w:rsidRPr="00B447CD">
        <w:rPr>
          <w:rFonts w:asciiTheme="minorHAnsi" w:hAnsiTheme="minorHAnsi" w:cstheme="minorHAnsi"/>
          <w:b/>
        </w:rPr>
        <w:t xml:space="preserve"> - 20.00</w:t>
      </w:r>
      <w:r w:rsidRPr="00B447CD">
        <w:rPr>
          <w:rFonts w:asciiTheme="minorHAnsi" w:hAnsiTheme="minorHAnsi" w:cstheme="minorHAnsi"/>
          <w:b/>
        </w:rPr>
        <w:t xml:space="preserve"> </w:t>
      </w:r>
      <w:r w:rsidR="00B84001">
        <w:rPr>
          <w:rFonts w:asciiTheme="minorHAnsi" w:hAnsiTheme="minorHAnsi" w:cstheme="minorHAnsi"/>
          <w:b/>
        </w:rPr>
        <w:t>Orlen Arena w Płocku</w:t>
      </w:r>
    </w:p>
    <w:p w:rsidR="001E30CA" w:rsidRDefault="009174ED" w:rsidP="001E30CA">
      <w:pPr>
        <w:jc w:val="both"/>
        <w:rPr>
          <w:rFonts w:asciiTheme="minorHAnsi" w:hAnsiTheme="minorHAnsi" w:cstheme="minorHAnsi"/>
        </w:rPr>
      </w:pPr>
      <w:r w:rsidRPr="00B447CD">
        <w:rPr>
          <w:rFonts w:asciiTheme="minorHAnsi" w:hAnsiTheme="minorHAnsi" w:cstheme="minorHAnsi"/>
        </w:rPr>
        <w:t>Z</w:t>
      </w:r>
      <w:r w:rsidR="001E30CA" w:rsidRPr="00B447CD">
        <w:rPr>
          <w:rFonts w:asciiTheme="minorHAnsi" w:hAnsiTheme="minorHAnsi" w:cstheme="minorHAnsi"/>
        </w:rPr>
        <w:t>espoł</w:t>
      </w:r>
      <w:r w:rsidR="00DC3BF8" w:rsidRPr="00B447CD">
        <w:rPr>
          <w:rFonts w:asciiTheme="minorHAnsi" w:hAnsiTheme="minorHAnsi" w:cstheme="minorHAnsi"/>
        </w:rPr>
        <w:t>y tworz</w:t>
      </w:r>
      <w:r w:rsidRPr="00B447CD">
        <w:rPr>
          <w:rFonts w:asciiTheme="minorHAnsi" w:hAnsiTheme="minorHAnsi" w:cstheme="minorHAnsi"/>
        </w:rPr>
        <w:t xml:space="preserve">ą </w:t>
      </w:r>
      <w:r w:rsidR="00DC3BF8" w:rsidRPr="00B447CD">
        <w:rPr>
          <w:rFonts w:asciiTheme="minorHAnsi" w:hAnsiTheme="minorHAnsi" w:cstheme="minorHAnsi"/>
        </w:rPr>
        <w:t xml:space="preserve">własne </w:t>
      </w:r>
      <w:r w:rsidR="001E30CA" w:rsidRPr="00B447CD">
        <w:rPr>
          <w:rFonts w:asciiTheme="minorHAnsi" w:hAnsiTheme="minorHAnsi" w:cstheme="minorHAnsi"/>
        </w:rPr>
        <w:t>g</w:t>
      </w:r>
      <w:r w:rsidRPr="00B447CD">
        <w:rPr>
          <w:rFonts w:asciiTheme="minorHAnsi" w:hAnsiTheme="minorHAnsi" w:cstheme="minorHAnsi"/>
        </w:rPr>
        <w:t>ry</w:t>
      </w:r>
      <w:r w:rsidR="001E30CA" w:rsidRPr="00B447CD">
        <w:rPr>
          <w:rFonts w:asciiTheme="minorHAnsi" w:hAnsiTheme="minorHAnsi" w:cstheme="minorHAnsi"/>
        </w:rPr>
        <w:t xml:space="preserve"> edukacyjn</w:t>
      </w:r>
      <w:r w:rsidRPr="00B447CD">
        <w:rPr>
          <w:rFonts w:asciiTheme="minorHAnsi" w:hAnsiTheme="minorHAnsi" w:cstheme="minorHAnsi"/>
        </w:rPr>
        <w:t>e</w:t>
      </w:r>
      <w:r w:rsidR="001E30CA" w:rsidRPr="00B447CD">
        <w:rPr>
          <w:rFonts w:asciiTheme="minorHAnsi" w:hAnsiTheme="minorHAnsi" w:cstheme="minorHAnsi"/>
        </w:rPr>
        <w:t xml:space="preserve"> związan</w:t>
      </w:r>
      <w:r w:rsidRPr="00B447CD">
        <w:rPr>
          <w:rFonts w:asciiTheme="minorHAnsi" w:hAnsiTheme="minorHAnsi" w:cstheme="minorHAnsi"/>
        </w:rPr>
        <w:t>e</w:t>
      </w:r>
      <w:r w:rsidR="0077132C" w:rsidRPr="00B447CD">
        <w:rPr>
          <w:rFonts w:asciiTheme="minorHAnsi" w:hAnsiTheme="minorHAnsi" w:cstheme="minorHAnsi"/>
        </w:rPr>
        <w:t xml:space="preserve"> z Płockiem, wykorzystując</w:t>
      </w:r>
      <w:r w:rsidR="001E30CA" w:rsidRPr="00B447CD">
        <w:rPr>
          <w:rFonts w:asciiTheme="minorHAnsi" w:hAnsiTheme="minorHAnsi" w:cstheme="minorHAnsi"/>
        </w:rPr>
        <w:t xml:space="preserve"> </w:t>
      </w:r>
      <w:r w:rsidR="00B84001">
        <w:rPr>
          <w:rFonts w:asciiTheme="minorHAnsi" w:hAnsiTheme="minorHAnsi" w:cstheme="minorHAnsi"/>
        </w:rPr>
        <w:t xml:space="preserve">zasoby </w:t>
      </w:r>
      <w:r w:rsidR="0077132C" w:rsidRPr="00B447CD">
        <w:rPr>
          <w:rFonts w:asciiTheme="minorHAnsi" w:hAnsiTheme="minorHAnsi" w:cstheme="minorHAnsi"/>
        </w:rPr>
        <w:t>zdobyte</w:t>
      </w:r>
      <w:r w:rsidR="001E30CA" w:rsidRPr="00B447CD">
        <w:rPr>
          <w:rFonts w:asciiTheme="minorHAnsi" w:hAnsiTheme="minorHAnsi" w:cstheme="minorHAnsi"/>
        </w:rPr>
        <w:t xml:space="preserve"> na</w:t>
      </w:r>
      <w:r w:rsidR="00EA15DF" w:rsidRPr="00B447CD">
        <w:rPr>
          <w:rFonts w:asciiTheme="minorHAnsi" w:hAnsiTheme="minorHAnsi" w:cstheme="minorHAnsi"/>
        </w:rPr>
        <w:t xml:space="preserve"> wcześniejszych poziomach.</w:t>
      </w:r>
    </w:p>
    <w:p w:rsidR="00BD4847" w:rsidRPr="00BD4847" w:rsidRDefault="00BD4847" w:rsidP="001E30CA">
      <w:pPr>
        <w:jc w:val="both"/>
        <w:rPr>
          <w:rFonts w:asciiTheme="minorHAnsi" w:hAnsiTheme="minorHAnsi" w:cstheme="minorHAnsi"/>
          <w:b/>
        </w:rPr>
      </w:pPr>
      <w:r w:rsidRPr="00BD4847">
        <w:rPr>
          <w:rFonts w:asciiTheme="minorHAnsi" w:hAnsiTheme="minorHAnsi" w:cstheme="minorHAnsi"/>
          <w:b/>
        </w:rPr>
        <w:t>Nauczyciele uczestniczą w warsztatach: „Jak wykorzystać gry w edukacji?”</w:t>
      </w:r>
    </w:p>
    <w:p w:rsidR="001E30CA" w:rsidRPr="00175C69" w:rsidRDefault="001E30CA" w:rsidP="001E30CA">
      <w:pPr>
        <w:jc w:val="both"/>
        <w:rPr>
          <w:rFonts w:asciiTheme="minorHAnsi" w:hAnsiTheme="minorHAnsi" w:cstheme="minorHAnsi"/>
          <w:sz w:val="20"/>
        </w:rPr>
      </w:pPr>
    </w:p>
    <w:p w:rsidR="00BE60BD" w:rsidRDefault="00FE0B4B" w:rsidP="00BE60BD">
      <w:pPr>
        <w:jc w:val="both"/>
        <w:rPr>
          <w:rFonts w:asciiTheme="minorHAnsi" w:hAnsiTheme="minorHAnsi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3465" cy="1058545"/>
                <wp:effectExtent l="9525" t="9525" r="9525" b="9525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3465" cy="10585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47CD" w:rsidRPr="00754C90" w:rsidRDefault="00B447CD" w:rsidP="00D650F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54C90">
                              <w:rPr>
                                <w:rFonts w:asciiTheme="minorHAnsi" w:hAnsiTheme="minorHAnsi" w:cstheme="minorHAnsi"/>
                                <w:b/>
                              </w:rPr>
                              <w:t>Uczestnicy mogą korzystać z:</w:t>
                            </w:r>
                          </w:p>
                          <w:p w:rsidR="00B447CD" w:rsidRDefault="00B447CD" w:rsidP="001E30CA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B447CD">
                              <w:rPr>
                                <w:rFonts w:asciiTheme="minorHAnsi" w:hAnsiTheme="minorHAnsi" w:cstheme="minorHAnsi"/>
                              </w:rPr>
                              <w:t>pomocy</w:t>
                            </w:r>
                            <w:proofErr w:type="gramEnd"/>
                            <w:r w:rsidRPr="00B447CD">
                              <w:rPr>
                                <w:rFonts w:asciiTheme="minorHAnsi" w:hAnsiTheme="minorHAnsi" w:cstheme="minorHAnsi"/>
                              </w:rPr>
                              <w:t xml:space="preserve"> ekspertów: ds. gier (strategii gry, opowiadania historii oraz oprawy artystycznej), znawców historii Płocka itp.</w:t>
                            </w:r>
                          </w:p>
                          <w:p w:rsidR="00B447CD" w:rsidRDefault="00B447CD" w:rsidP="008D11BA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B447CD">
                              <w:rPr>
                                <w:rFonts w:asciiTheme="minorHAnsi" w:hAnsiTheme="minorHAnsi" w:cstheme="minorHAnsi"/>
                              </w:rPr>
                              <w:t>zasobów</w:t>
                            </w:r>
                            <w:proofErr w:type="gramEnd"/>
                            <w:r w:rsidRPr="00B447CD">
                              <w:rPr>
                                <w:rFonts w:asciiTheme="minorHAnsi" w:hAnsiTheme="minorHAnsi" w:cstheme="minorHAnsi"/>
                              </w:rPr>
                              <w:t xml:space="preserve"> Internetu;</w:t>
                            </w:r>
                          </w:p>
                          <w:p w:rsidR="00B447CD" w:rsidRPr="00B447CD" w:rsidRDefault="00B447CD" w:rsidP="008D11BA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B447CD">
                              <w:rPr>
                                <w:rFonts w:asciiTheme="minorHAnsi" w:hAnsiTheme="minorHAnsi" w:cstheme="minorHAnsi"/>
                              </w:rPr>
                              <w:t>materiałów</w:t>
                            </w:r>
                            <w:proofErr w:type="gramEnd"/>
                            <w:r w:rsidRPr="00B447CD">
                              <w:rPr>
                                <w:rFonts w:asciiTheme="minorHAnsi" w:hAnsiTheme="minorHAnsi" w:cstheme="minorHAnsi"/>
                              </w:rPr>
                              <w:t xml:space="preserve"> dostępnych na stoiskach kreatywnych.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0;margin-top:0;width:482.95pt;height:83.3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" fillcolor="white [3201]" strokecolor="#f79646 [3209]" strokeweight="1pt">
                <v:stroke dashstyle="dash"/>
                <v:shadow color="#868686"/>
                <v:textbox style="mso-fit-shape-to-text:t">
                  <w:txbxContent>
                    <w:p w:rsidR="00B447CD" w:rsidRPr="00754C90" w:rsidRDefault="00B447CD" w:rsidP="00D650FE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54C90">
                        <w:rPr>
                          <w:rFonts w:asciiTheme="minorHAnsi" w:hAnsiTheme="minorHAnsi" w:cstheme="minorHAnsi"/>
                          <w:b/>
                        </w:rPr>
                        <w:t>Uczestnicy mogą korzystać z:</w:t>
                      </w:r>
                    </w:p>
                    <w:p w:rsidR="00B447CD" w:rsidRDefault="00B447CD" w:rsidP="001E30CA">
                      <w:pPr>
                        <w:pStyle w:val="Akapitzlist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B447CD">
                        <w:rPr>
                          <w:rFonts w:asciiTheme="minorHAnsi" w:hAnsiTheme="minorHAnsi" w:cstheme="minorHAnsi"/>
                        </w:rPr>
                        <w:t>pomocy</w:t>
                      </w:r>
                      <w:proofErr w:type="gramEnd"/>
                      <w:r w:rsidRPr="00B447CD">
                        <w:rPr>
                          <w:rFonts w:asciiTheme="minorHAnsi" w:hAnsiTheme="minorHAnsi" w:cstheme="minorHAnsi"/>
                        </w:rPr>
                        <w:t xml:space="preserve"> ekspertów: ds. gier (strategii gry, opowiadania historii oraz oprawy artystycznej), znawców historii Płocka itp.</w:t>
                      </w:r>
                    </w:p>
                    <w:p w:rsidR="00B447CD" w:rsidRDefault="00B447CD" w:rsidP="008D11BA">
                      <w:pPr>
                        <w:pStyle w:val="Akapitzlist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B447CD">
                        <w:rPr>
                          <w:rFonts w:asciiTheme="minorHAnsi" w:hAnsiTheme="minorHAnsi" w:cstheme="minorHAnsi"/>
                        </w:rPr>
                        <w:t>zasobów</w:t>
                      </w:r>
                      <w:proofErr w:type="gramEnd"/>
                      <w:r w:rsidRPr="00B447CD">
                        <w:rPr>
                          <w:rFonts w:asciiTheme="minorHAnsi" w:hAnsiTheme="minorHAnsi" w:cstheme="minorHAnsi"/>
                        </w:rPr>
                        <w:t xml:space="preserve"> Internetu;</w:t>
                      </w:r>
                    </w:p>
                    <w:p w:rsidR="00B447CD" w:rsidRPr="00B447CD" w:rsidRDefault="00B447CD" w:rsidP="008D11BA">
                      <w:pPr>
                        <w:pStyle w:val="Akapitzlist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B447CD">
                        <w:rPr>
                          <w:rFonts w:asciiTheme="minorHAnsi" w:hAnsiTheme="minorHAnsi" w:cstheme="minorHAnsi"/>
                        </w:rPr>
                        <w:t>materiałów</w:t>
                      </w:r>
                      <w:proofErr w:type="gramEnd"/>
                      <w:r w:rsidRPr="00B447CD">
                        <w:rPr>
                          <w:rFonts w:asciiTheme="minorHAnsi" w:hAnsiTheme="minorHAnsi" w:cstheme="minorHAnsi"/>
                        </w:rPr>
                        <w:t xml:space="preserve"> dostępnych na stoiskach kreatywnych.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B447CD">
        <w:rPr>
          <w:rFonts w:asciiTheme="minorHAnsi" w:hAnsiTheme="minorHAnsi" w:cstheme="minorHAnsi"/>
          <w:b/>
        </w:rPr>
        <w:t>godz</w:t>
      </w:r>
      <w:proofErr w:type="gramEnd"/>
      <w:r w:rsidR="00B447CD">
        <w:rPr>
          <w:rFonts w:asciiTheme="minorHAnsi" w:hAnsiTheme="minorHAnsi" w:cstheme="minorHAnsi"/>
          <w:b/>
        </w:rPr>
        <w:t xml:space="preserve">. </w:t>
      </w:r>
      <w:r w:rsidR="00151365">
        <w:rPr>
          <w:rFonts w:asciiTheme="minorHAnsi" w:hAnsiTheme="minorHAnsi" w:cstheme="minorHAnsi"/>
          <w:b/>
        </w:rPr>
        <w:t xml:space="preserve">19.00 </w:t>
      </w:r>
      <w:r w:rsidR="00B447CD">
        <w:rPr>
          <w:rFonts w:asciiTheme="minorHAnsi" w:hAnsiTheme="minorHAnsi" w:cstheme="minorHAnsi"/>
          <w:b/>
        </w:rPr>
        <w:t xml:space="preserve">- 20.00 </w:t>
      </w:r>
      <w:r w:rsidR="00151365">
        <w:rPr>
          <w:rFonts w:asciiTheme="minorHAnsi" w:hAnsiTheme="minorHAnsi" w:cstheme="minorHAnsi"/>
          <w:b/>
        </w:rPr>
        <w:t>Kolacja</w:t>
      </w:r>
    </w:p>
    <w:p w:rsidR="00175C69" w:rsidRPr="00BE60BD" w:rsidRDefault="00175C69" w:rsidP="00BE60BD">
      <w:pPr>
        <w:jc w:val="both"/>
        <w:rPr>
          <w:rFonts w:asciiTheme="minorHAnsi" w:hAnsiTheme="minorHAnsi" w:cstheme="minorHAnsi"/>
          <w:b/>
        </w:rPr>
      </w:pPr>
    </w:p>
    <w:p w:rsidR="00B936C5" w:rsidRPr="00BE60BD" w:rsidRDefault="00BE60BD" w:rsidP="009C5308">
      <w:pPr>
        <w:rPr>
          <w:rFonts w:asciiTheme="minorHAnsi" w:hAnsiTheme="minorHAnsi" w:cstheme="minorHAnsi"/>
          <w:b/>
          <w:color w:val="7030A0"/>
          <w:sz w:val="44"/>
        </w:rPr>
      </w:pPr>
      <w:r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121CBE"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oziom</w:t>
      </w:r>
      <w:r w:rsidR="00D44599" w:rsidRPr="00FE0B4B">
        <w:rPr>
          <w:rFonts w:ascii="EA Logo" w:hAnsi="EA Logo" w:cstheme="minorHAnsi"/>
          <w:b/>
          <w:color w:val="7030A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6:</w:t>
      </w:r>
    </w:p>
    <w:p w:rsidR="00D44599" w:rsidRPr="00BE60BD" w:rsidRDefault="00D44599" w:rsidP="009C5308">
      <w:pPr>
        <w:rPr>
          <w:rFonts w:asciiTheme="minorHAnsi" w:hAnsiTheme="minorHAnsi" w:cstheme="minorHAnsi"/>
          <w:b/>
          <w:color w:val="002060"/>
        </w:rPr>
      </w:pPr>
      <w:proofErr w:type="spellStart"/>
      <w:r w:rsidRPr="00BE60BD">
        <w:rPr>
          <w:rFonts w:asciiTheme="minorHAnsi" w:hAnsiTheme="minorHAnsi" w:cstheme="minorHAnsi"/>
          <w:b/>
          <w:color w:val="002060"/>
          <w:sz w:val="44"/>
        </w:rPr>
        <w:t>Eduintegracja</w:t>
      </w:r>
      <w:proofErr w:type="spellEnd"/>
      <w:r w:rsidR="00B936C5" w:rsidRPr="00BE60BD">
        <w:rPr>
          <w:rFonts w:asciiTheme="minorHAnsi" w:hAnsiTheme="minorHAnsi" w:cstheme="minorHAnsi"/>
          <w:b/>
          <w:color w:val="002060"/>
          <w:sz w:val="44"/>
        </w:rPr>
        <w:t>.</w:t>
      </w:r>
    </w:p>
    <w:p w:rsidR="00B936C5" w:rsidRPr="00175C69" w:rsidRDefault="00B936C5" w:rsidP="00151365">
      <w:pPr>
        <w:jc w:val="both"/>
        <w:rPr>
          <w:rFonts w:asciiTheme="minorHAnsi" w:hAnsiTheme="minorHAnsi" w:cstheme="minorHAnsi"/>
          <w:b/>
          <w:sz w:val="18"/>
        </w:rPr>
      </w:pPr>
    </w:p>
    <w:p w:rsidR="00082112" w:rsidRPr="009C5308" w:rsidRDefault="004700BD" w:rsidP="00151365">
      <w:pPr>
        <w:jc w:val="both"/>
        <w:rPr>
          <w:rFonts w:asciiTheme="minorHAnsi" w:hAnsiTheme="minorHAnsi" w:cstheme="minorHAnsi"/>
          <w:b/>
        </w:rPr>
      </w:pPr>
      <w:proofErr w:type="gramStart"/>
      <w:r w:rsidRPr="009C5308">
        <w:rPr>
          <w:rFonts w:asciiTheme="minorHAnsi" w:hAnsiTheme="minorHAnsi" w:cstheme="minorHAnsi"/>
          <w:b/>
        </w:rPr>
        <w:t>od</w:t>
      </w:r>
      <w:proofErr w:type="gramEnd"/>
      <w:r w:rsidRPr="009C5308">
        <w:rPr>
          <w:rFonts w:asciiTheme="minorHAnsi" w:hAnsiTheme="minorHAnsi" w:cstheme="minorHAnsi"/>
          <w:b/>
        </w:rPr>
        <w:t xml:space="preserve"> </w:t>
      </w:r>
      <w:r w:rsidR="00082112" w:rsidRPr="009C5308">
        <w:rPr>
          <w:rFonts w:asciiTheme="minorHAnsi" w:hAnsiTheme="minorHAnsi" w:cstheme="minorHAnsi"/>
          <w:b/>
        </w:rPr>
        <w:t xml:space="preserve">godz. 20.00 </w:t>
      </w:r>
    </w:p>
    <w:p w:rsidR="009C5308" w:rsidRPr="00175C69" w:rsidRDefault="009C5308" w:rsidP="00151365">
      <w:pPr>
        <w:jc w:val="both"/>
        <w:rPr>
          <w:rFonts w:asciiTheme="minorHAnsi" w:hAnsiTheme="minorHAnsi" w:cstheme="minorHAnsi"/>
          <w:sz w:val="20"/>
        </w:rPr>
      </w:pPr>
    </w:p>
    <w:p w:rsidR="00DA7B33" w:rsidRPr="00653C64" w:rsidRDefault="004700BD" w:rsidP="00151365">
      <w:pPr>
        <w:jc w:val="both"/>
        <w:rPr>
          <w:rFonts w:asciiTheme="minorHAnsi" w:hAnsiTheme="minorHAnsi" w:cstheme="minorHAnsi"/>
          <w:b/>
        </w:rPr>
      </w:pPr>
      <w:proofErr w:type="spellStart"/>
      <w:r w:rsidRPr="00B447CD">
        <w:rPr>
          <w:rFonts w:asciiTheme="minorHAnsi" w:hAnsiTheme="minorHAnsi" w:cstheme="minorHAnsi"/>
          <w:b/>
        </w:rPr>
        <w:lastRenderedPageBreak/>
        <w:t>Eduintegracja</w:t>
      </w:r>
      <w:proofErr w:type="spellEnd"/>
      <w:r>
        <w:rPr>
          <w:rFonts w:asciiTheme="minorHAnsi" w:hAnsiTheme="minorHAnsi" w:cstheme="minorHAnsi"/>
        </w:rPr>
        <w:t xml:space="preserve"> - spotkanie z uczniami płockich szkół i wspólne zabawy integracyjne.</w:t>
      </w:r>
      <w:r w:rsidR="006E5A7D">
        <w:rPr>
          <w:rFonts w:asciiTheme="minorHAnsi" w:hAnsiTheme="minorHAnsi" w:cstheme="minorHAnsi"/>
        </w:rPr>
        <w:t xml:space="preserve"> Studenci pedagogiki organizują czas </w:t>
      </w:r>
      <w:r w:rsidR="00DA7B33">
        <w:rPr>
          <w:rFonts w:asciiTheme="minorHAnsi" w:hAnsiTheme="minorHAnsi" w:cstheme="minorHAnsi"/>
        </w:rPr>
        <w:t>uczniom.</w:t>
      </w:r>
    </w:p>
    <w:p w:rsidR="009B7F85" w:rsidRPr="00BE60BD" w:rsidRDefault="009B7F85" w:rsidP="00B936C5">
      <w:pPr>
        <w:pStyle w:val="Akapitzlist"/>
        <w:ind w:left="0"/>
        <w:jc w:val="center"/>
        <w:rPr>
          <w:rFonts w:asciiTheme="minorHAnsi" w:hAnsiTheme="minorHAnsi" w:cstheme="minorHAnsi"/>
          <w:b/>
          <w:color w:val="C00000"/>
          <w:sz w:val="48"/>
          <w:szCs w:val="48"/>
        </w:rPr>
      </w:pPr>
      <w:r w:rsidRPr="00BE60BD">
        <w:rPr>
          <w:rFonts w:asciiTheme="minorHAnsi" w:hAnsiTheme="minorHAnsi" w:cstheme="minorHAnsi"/>
          <w:b/>
          <w:color w:val="C00000"/>
          <w:sz w:val="48"/>
          <w:szCs w:val="48"/>
        </w:rPr>
        <w:t>Płock, 1</w:t>
      </w:r>
      <w:r w:rsidR="004700BD" w:rsidRPr="00BE60BD">
        <w:rPr>
          <w:rFonts w:asciiTheme="minorHAnsi" w:hAnsiTheme="minorHAnsi" w:cstheme="minorHAnsi"/>
          <w:b/>
          <w:color w:val="C00000"/>
          <w:sz w:val="48"/>
          <w:szCs w:val="48"/>
        </w:rPr>
        <w:t>3</w:t>
      </w:r>
      <w:r w:rsidR="00B936C5" w:rsidRPr="00BE60BD">
        <w:rPr>
          <w:rFonts w:asciiTheme="minorHAnsi" w:hAnsiTheme="minorHAnsi" w:cstheme="minorHAnsi"/>
          <w:b/>
          <w:color w:val="C00000"/>
          <w:sz w:val="48"/>
          <w:szCs w:val="48"/>
        </w:rPr>
        <w:t xml:space="preserve"> maja </w:t>
      </w:r>
      <w:r w:rsidRPr="00BE60BD">
        <w:rPr>
          <w:rFonts w:asciiTheme="minorHAnsi" w:hAnsiTheme="minorHAnsi" w:cstheme="minorHAnsi"/>
          <w:b/>
          <w:color w:val="C00000"/>
          <w:sz w:val="48"/>
          <w:szCs w:val="48"/>
        </w:rPr>
        <w:t>2017 r.</w:t>
      </w:r>
    </w:p>
    <w:p w:rsidR="00B447CD" w:rsidRPr="00BE60BD" w:rsidRDefault="00B447CD" w:rsidP="00B447CD">
      <w:pPr>
        <w:jc w:val="center"/>
        <w:rPr>
          <w:rFonts w:asciiTheme="minorHAnsi" w:hAnsiTheme="minorHAnsi" w:cstheme="minorHAnsi"/>
          <w:b/>
          <w:color w:val="C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B447CD" w:rsidRPr="00B447CD" w:rsidTr="00A01609">
        <w:tc>
          <w:tcPr>
            <w:tcW w:w="1951" w:type="dxa"/>
          </w:tcPr>
          <w:p w:rsidR="00B447CD" w:rsidRPr="00B84001" w:rsidRDefault="00B447CD" w:rsidP="00B447CD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gramStart"/>
            <w:r w:rsidRPr="00B84001">
              <w:rPr>
                <w:rFonts w:asciiTheme="minorHAnsi" w:hAnsiTheme="minorHAnsi" w:cstheme="minorHAnsi"/>
                <w:b/>
              </w:rPr>
              <w:t>godz</w:t>
            </w:r>
            <w:proofErr w:type="gramEnd"/>
            <w:r w:rsidRPr="00B84001">
              <w:rPr>
                <w:rFonts w:asciiTheme="minorHAnsi" w:hAnsiTheme="minorHAnsi" w:cstheme="minorHAnsi"/>
                <w:b/>
              </w:rPr>
              <w:t xml:space="preserve">. 8.00-9.00 </w:t>
            </w:r>
          </w:p>
        </w:tc>
        <w:tc>
          <w:tcPr>
            <w:tcW w:w="7655" w:type="dxa"/>
          </w:tcPr>
          <w:p w:rsidR="00B447CD" w:rsidRPr="00B447CD" w:rsidRDefault="00B447CD" w:rsidP="005409FE">
            <w:pPr>
              <w:jc w:val="both"/>
              <w:rPr>
                <w:rFonts w:asciiTheme="minorHAnsi" w:hAnsiTheme="minorHAnsi" w:cstheme="minorHAnsi"/>
              </w:rPr>
            </w:pPr>
            <w:r w:rsidRPr="00B447CD">
              <w:rPr>
                <w:rFonts w:asciiTheme="minorHAnsi" w:hAnsiTheme="minorHAnsi" w:cstheme="minorHAnsi"/>
              </w:rPr>
              <w:t>Śniadanie</w:t>
            </w:r>
          </w:p>
        </w:tc>
      </w:tr>
      <w:tr w:rsidR="00B447CD" w:rsidRPr="00B447CD" w:rsidTr="00A01609">
        <w:tc>
          <w:tcPr>
            <w:tcW w:w="1951" w:type="dxa"/>
          </w:tcPr>
          <w:p w:rsidR="00B447CD" w:rsidRPr="00B84001" w:rsidRDefault="00B447CD" w:rsidP="00B447CD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gramStart"/>
            <w:r w:rsidRPr="00B84001">
              <w:rPr>
                <w:rFonts w:asciiTheme="minorHAnsi" w:hAnsiTheme="minorHAnsi" w:cstheme="minorHAnsi"/>
                <w:b/>
              </w:rPr>
              <w:t>godz</w:t>
            </w:r>
            <w:proofErr w:type="gramEnd"/>
            <w:r w:rsidRPr="00B84001">
              <w:rPr>
                <w:rFonts w:asciiTheme="minorHAnsi" w:hAnsiTheme="minorHAnsi" w:cstheme="minorHAnsi"/>
                <w:b/>
              </w:rPr>
              <w:t xml:space="preserve">. 9.00-11.00 </w:t>
            </w:r>
          </w:p>
        </w:tc>
        <w:tc>
          <w:tcPr>
            <w:tcW w:w="7655" w:type="dxa"/>
          </w:tcPr>
          <w:p w:rsidR="00B447CD" w:rsidRPr="00B447CD" w:rsidRDefault="00AB3A54" w:rsidP="005409F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Praca w </w:t>
            </w:r>
            <w:proofErr w:type="spellStart"/>
            <w:r>
              <w:rPr>
                <w:rFonts w:asciiTheme="minorHAnsi" w:hAnsiTheme="minorHAnsi" w:cstheme="minorHAnsi"/>
              </w:rPr>
              <w:t>e</w:t>
            </w:r>
            <w:r w:rsidR="00B447CD" w:rsidRPr="00B447CD">
              <w:rPr>
                <w:rFonts w:asciiTheme="minorHAnsi" w:hAnsiTheme="minorHAnsi" w:cstheme="minorHAnsi"/>
              </w:rPr>
              <w:t>duzespołach</w:t>
            </w:r>
            <w:proofErr w:type="spellEnd"/>
            <w:r w:rsidR="00B447CD" w:rsidRPr="00B447CD">
              <w:rPr>
                <w:rFonts w:asciiTheme="minorHAnsi" w:hAnsiTheme="minorHAnsi" w:cstheme="minorHAnsi"/>
              </w:rPr>
              <w:t xml:space="preserve"> n</w:t>
            </w:r>
            <w:r w:rsidR="00A01609">
              <w:rPr>
                <w:rFonts w:asciiTheme="minorHAnsi" w:hAnsiTheme="minorHAnsi" w:cstheme="minorHAnsi"/>
              </w:rPr>
              <w:t xml:space="preserve">ad udoskonaleniem swoich gier. </w:t>
            </w:r>
            <w:r w:rsidR="00B447CD" w:rsidRPr="00B447CD">
              <w:rPr>
                <w:rFonts w:asciiTheme="minorHAnsi" w:hAnsiTheme="minorHAnsi" w:cstheme="minorHAnsi"/>
              </w:rPr>
              <w:t>Przygotowanie do prezentacji finałowej.</w:t>
            </w:r>
          </w:p>
        </w:tc>
      </w:tr>
      <w:tr w:rsidR="00B447CD" w:rsidRPr="00B447CD" w:rsidTr="00A01609">
        <w:tc>
          <w:tcPr>
            <w:tcW w:w="1951" w:type="dxa"/>
          </w:tcPr>
          <w:p w:rsidR="00B447CD" w:rsidRPr="00B84001" w:rsidRDefault="00B447CD" w:rsidP="00B447C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001">
              <w:rPr>
                <w:rFonts w:asciiTheme="minorHAnsi" w:hAnsiTheme="minorHAnsi" w:cstheme="minorHAnsi"/>
                <w:b/>
              </w:rPr>
              <w:t>12.00</w:t>
            </w:r>
          </w:p>
        </w:tc>
        <w:tc>
          <w:tcPr>
            <w:tcW w:w="7655" w:type="dxa"/>
          </w:tcPr>
          <w:p w:rsidR="00036A03" w:rsidRDefault="00AB3A54" w:rsidP="00B447CD">
            <w:pPr>
              <w:jc w:val="both"/>
              <w:rPr>
                <w:rFonts w:asciiTheme="minorHAnsi" w:hAnsiTheme="minorHAnsi" w:cstheme="minorHAnsi"/>
              </w:rPr>
            </w:pPr>
            <w:r w:rsidRPr="00036A03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</w:rPr>
              <w:t xml:space="preserve">Finał Płockiego </w:t>
            </w:r>
            <w:proofErr w:type="spellStart"/>
            <w:r w:rsidRPr="00036A03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</w:rPr>
              <w:t>e</w:t>
            </w:r>
            <w:r w:rsidR="00B447CD" w:rsidRPr="00036A03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</w:rPr>
              <w:t>du</w:t>
            </w:r>
            <w:r w:rsidRPr="00036A03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</w:rPr>
              <w:t>GRA</w:t>
            </w:r>
            <w:r w:rsidR="00B447CD" w:rsidRPr="00036A03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</w:rPr>
              <w:t>nia</w:t>
            </w:r>
            <w:proofErr w:type="spellEnd"/>
            <w:r w:rsidR="00B447CD" w:rsidRPr="00B447CD">
              <w:rPr>
                <w:rFonts w:asciiTheme="minorHAnsi" w:hAnsiTheme="minorHAnsi" w:cstheme="minorHAnsi"/>
              </w:rPr>
              <w:t xml:space="preserve">. </w:t>
            </w:r>
          </w:p>
          <w:p w:rsidR="00B447CD" w:rsidRPr="00D44599" w:rsidRDefault="00B447CD" w:rsidP="00B447CD">
            <w:pPr>
              <w:jc w:val="both"/>
              <w:rPr>
                <w:rFonts w:asciiTheme="minorHAnsi" w:hAnsiTheme="minorHAnsi" w:cstheme="minorHAnsi"/>
              </w:rPr>
            </w:pPr>
            <w:r w:rsidRPr="00B447CD">
              <w:rPr>
                <w:rFonts w:asciiTheme="minorHAnsi" w:hAnsiTheme="minorHAnsi" w:cstheme="minorHAnsi"/>
              </w:rPr>
              <w:t xml:space="preserve">Zaprezentowanie gier </w:t>
            </w:r>
            <w:r>
              <w:rPr>
                <w:rFonts w:asciiTheme="minorHAnsi" w:hAnsiTheme="minorHAnsi" w:cstheme="minorHAnsi"/>
              </w:rPr>
              <w:t>w</w:t>
            </w:r>
            <w:r w:rsidRPr="00B447CD">
              <w:rPr>
                <w:rFonts w:asciiTheme="minorHAnsi" w:hAnsiTheme="minorHAnsi" w:cstheme="minorHAnsi"/>
              </w:rPr>
              <w:t xml:space="preserve"> postaci map myśli</w:t>
            </w:r>
            <w:r w:rsidR="00D44599">
              <w:rPr>
                <w:rFonts w:asciiTheme="minorHAnsi" w:hAnsiTheme="minorHAnsi" w:cstheme="minorHAnsi"/>
              </w:rPr>
              <w:t xml:space="preserve">, </w:t>
            </w:r>
            <w:r w:rsidRPr="00B447CD">
              <w:rPr>
                <w:rFonts w:asciiTheme="minorHAnsi" w:hAnsiTheme="minorHAnsi" w:cstheme="minorHAnsi"/>
              </w:rPr>
              <w:t>plakat</w:t>
            </w:r>
            <w:r>
              <w:rPr>
                <w:rFonts w:asciiTheme="minorHAnsi" w:hAnsiTheme="minorHAnsi" w:cstheme="minorHAnsi"/>
              </w:rPr>
              <w:t>u</w:t>
            </w:r>
            <w:r w:rsidR="00890D00">
              <w:rPr>
                <w:rFonts w:asciiTheme="minorHAnsi" w:hAnsiTheme="minorHAnsi" w:cstheme="minorHAnsi"/>
              </w:rPr>
              <w:t xml:space="preserve"> </w:t>
            </w:r>
            <w:r w:rsidR="00890D00" w:rsidRPr="00D44599">
              <w:rPr>
                <w:rFonts w:asciiTheme="minorHAnsi" w:hAnsiTheme="minorHAnsi" w:cstheme="minorHAnsi"/>
              </w:rPr>
              <w:t>lub w innej wybranej formie.</w:t>
            </w:r>
          </w:p>
          <w:p w:rsidR="00B447CD" w:rsidRPr="00B447CD" w:rsidRDefault="00B447CD" w:rsidP="005409FE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042E4" w:rsidRDefault="00F042E4" w:rsidP="00B936C5">
      <w:pPr>
        <w:jc w:val="both"/>
        <w:rPr>
          <w:rFonts w:asciiTheme="minorHAnsi" w:hAnsiTheme="minorHAnsi" w:cstheme="minorHAnsi"/>
          <w:color w:val="1F497D" w:themeColor="text2"/>
        </w:rPr>
      </w:pPr>
    </w:p>
    <w:p w:rsidR="00964AD8" w:rsidRDefault="00964AD8" w:rsidP="00B936C5">
      <w:pPr>
        <w:jc w:val="both"/>
        <w:rPr>
          <w:rFonts w:asciiTheme="minorHAnsi" w:hAnsiTheme="minorHAnsi" w:cstheme="minorHAnsi"/>
          <w:color w:val="1F497D" w:themeColor="text2"/>
        </w:rPr>
      </w:pPr>
    </w:p>
    <w:p w:rsidR="00964AD8" w:rsidRPr="00F042E4" w:rsidRDefault="00964AD8" w:rsidP="00B936C5">
      <w:pPr>
        <w:jc w:val="both"/>
        <w:rPr>
          <w:rFonts w:asciiTheme="minorHAnsi" w:hAnsiTheme="minorHAnsi" w:cstheme="minorHAnsi"/>
          <w:color w:val="1F497D" w:themeColor="text2"/>
        </w:rPr>
      </w:pPr>
      <w:r>
        <w:rPr>
          <w:rFonts w:asciiTheme="minorHAnsi" w:hAnsiTheme="minorHAnsi" w:cstheme="minorHAnsi"/>
          <w:color w:val="1F497D" w:themeColor="text2"/>
        </w:rPr>
        <w:t>Kontakt: Małgorzata Gasik, MSCDN Wydział w Płocku, tel. 24 366 53 66 wew. 114, malgorzata.</w:t>
      </w:r>
      <w:proofErr w:type="gramStart"/>
      <w:r>
        <w:rPr>
          <w:rFonts w:asciiTheme="minorHAnsi" w:hAnsiTheme="minorHAnsi" w:cstheme="minorHAnsi"/>
          <w:color w:val="1F497D" w:themeColor="text2"/>
        </w:rPr>
        <w:t>gasik</w:t>
      </w:r>
      <w:proofErr w:type="gramEnd"/>
      <w:r>
        <w:rPr>
          <w:rFonts w:asciiTheme="minorHAnsi" w:hAnsiTheme="minorHAnsi" w:cstheme="minorHAnsi"/>
          <w:color w:val="1F497D" w:themeColor="text2"/>
        </w:rPr>
        <w:t>@mscdn.</w:t>
      </w:r>
      <w:proofErr w:type="gramStart"/>
      <w:r>
        <w:rPr>
          <w:rFonts w:asciiTheme="minorHAnsi" w:hAnsiTheme="minorHAnsi" w:cstheme="minorHAnsi"/>
          <w:color w:val="1F497D" w:themeColor="text2"/>
        </w:rPr>
        <w:t>edu</w:t>
      </w:r>
      <w:proofErr w:type="gramEnd"/>
      <w:r>
        <w:rPr>
          <w:rFonts w:asciiTheme="minorHAnsi" w:hAnsiTheme="minorHAnsi" w:cstheme="minorHAnsi"/>
          <w:color w:val="1F497D" w:themeColor="text2"/>
        </w:rPr>
        <w:t>.</w:t>
      </w:r>
      <w:proofErr w:type="gramStart"/>
      <w:r>
        <w:rPr>
          <w:rFonts w:asciiTheme="minorHAnsi" w:hAnsiTheme="minorHAnsi" w:cstheme="minorHAnsi"/>
          <w:color w:val="1F497D" w:themeColor="text2"/>
        </w:rPr>
        <w:t>pl</w:t>
      </w:r>
      <w:proofErr w:type="gramEnd"/>
    </w:p>
    <w:sectPr w:rsidR="00964AD8" w:rsidRPr="00F042E4" w:rsidSect="0066660C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mazDooMRigh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EA 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04E"/>
    <w:multiLevelType w:val="hybridMultilevel"/>
    <w:tmpl w:val="9A7E4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068AD"/>
    <w:multiLevelType w:val="hybridMultilevel"/>
    <w:tmpl w:val="36D26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A03E3"/>
    <w:multiLevelType w:val="hybridMultilevel"/>
    <w:tmpl w:val="A4340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401C8"/>
    <w:multiLevelType w:val="hybridMultilevel"/>
    <w:tmpl w:val="D5DE4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D5AE5"/>
    <w:multiLevelType w:val="hybridMultilevel"/>
    <w:tmpl w:val="7A2A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76432"/>
    <w:multiLevelType w:val="hybridMultilevel"/>
    <w:tmpl w:val="6A9658B8"/>
    <w:lvl w:ilvl="0" w:tplc="5FB88B7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21A58"/>
    <w:multiLevelType w:val="hybridMultilevel"/>
    <w:tmpl w:val="AECC5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2C"/>
    <w:rsid w:val="0000059D"/>
    <w:rsid w:val="00026CB9"/>
    <w:rsid w:val="00030AC4"/>
    <w:rsid w:val="00036A03"/>
    <w:rsid w:val="000565EA"/>
    <w:rsid w:val="000725BC"/>
    <w:rsid w:val="000744CC"/>
    <w:rsid w:val="00082112"/>
    <w:rsid w:val="00083F98"/>
    <w:rsid w:val="000A10AB"/>
    <w:rsid w:val="000D4611"/>
    <w:rsid w:val="00121CBE"/>
    <w:rsid w:val="00131BA8"/>
    <w:rsid w:val="00151365"/>
    <w:rsid w:val="00154C77"/>
    <w:rsid w:val="00167410"/>
    <w:rsid w:val="00175C69"/>
    <w:rsid w:val="00183719"/>
    <w:rsid w:val="00190902"/>
    <w:rsid w:val="001D3275"/>
    <w:rsid w:val="001D70E6"/>
    <w:rsid w:val="001E30CA"/>
    <w:rsid w:val="00222AF8"/>
    <w:rsid w:val="0023006E"/>
    <w:rsid w:val="00243BA3"/>
    <w:rsid w:val="00263F20"/>
    <w:rsid w:val="00273597"/>
    <w:rsid w:val="002A709B"/>
    <w:rsid w:val="003122A2"/>
    <w:rsid w:val="003125EE"/>
    <w:rsid w:val="003236D9"/>
    <w:rsid w:val="0033265F"/>
    <w:rsid w:val="003764AE"/>
    <w:rsid w:val="00381260"/>
    <w:rsid w:val="00393F20"/>
    <w:rsid w:val="003B387F"/>
    <w:rsid w:val="003E0AD5"/>
    <w:rsid w:val="003F6A89"/>
    <w:rsid w:val="00401088"/>
    <w:rsid w:val="0040385D"/>
    <w:rsid w:val="00466E30"/>
    <w:rsid w:val="004700BD"/>
    <w:rsid w:val="00492D5F"/>
    <w:rsid w:val="004E2645"/>
    <w:rsid w:val="00536773"/>
    <w:rsid w:val="00583F7B"/>
    <w:rsid w:val="005A0642"/>
    <w:rsid w:val="00612E21"/>
    <w:rsid w:val="006235CB"/>
    <w:rsid w:val="00653C64"/>
    <w:rsid w:val="0066252D"/>
    <w:rsid w:val="0066660C"/>
    <w:rsid w:val="00690F03"/>
    <w:rsid w:val="006C1F37"/>
    <w:rsid w:val="006D6125"/>
    <w:rsid w:val="006E5A7D"/>
    <w:rsid w:val="006F4127"/>
    <w:rsid w:val="00713354"/>
    <w:rsid w:val="00720F07"/>
    <w:rsid w:val="0074196D"/>
    <w:rsid w:val="00750EA3"/>
    <w:rsid w:val="00754C90"/>
    <w:rsid w:val="0077132C"/>
    <w:rsid w:val="00796FAB"/>
    <w:rsid w:val="007E21AA"/>
    <w:rsid w:val="00803EFC"/>
    <w:rsid w:val="00824FF9"/>
    <w:rsid w:val="00832F9E"/>
    <w:rsid w:val="00837C6D"/>
    <w:rsid w:val="008416A3"/>
    <w:rsid w:val="00856CDB"/>
    <w:rsid w:val="0086021B"/>
    <w:rsid w:val="0086049F"/>
    <w:rsid w:val="00870F2C"/>
    <w:rsid w:val="00890D00"/>
    <w:rsid w:val="00897317"/>
    <w:rsid w:val="008B2FB3"/>
    <w:rsid w:val="008C53AA"/>
    <w:rsid w:val="008E7AF1"/>
    <w:rsid w:val="008F16C2"/>
    <w:rsid w:val="009174ED"/>
    <w:rsid w:val="00927672"/>
    <w:rsid w:val="00964AD8"/>
    <w:rsid w:val="00972E01"/>
    <w:rsid w:val="009B075D"/>
    <w:rsid w:val="009B7F85"/>
    <w:rsid w:val="009C5308"/>
    <w:rsid w:val="009D0F2A"/>
    <w:rsid w:val="009F3C62"/>
    <w:rsid w:val="00A01609"/>
    <w:rsid w:val="00A0753F"/>
    <w:rsid w:val="00A131E3"/>
    <w:rsid w:val="00A21F8D"/>
    <w:rsid w:val="00A6435A"/>
    <w:rsid w:val="00A7070E"/>
    <w:rsid w:val="00A93EAE"/>
    <w:rsid w:val="00AB08CF"/>
    <w:rsid w:val="00AB3A54"/>
    <w:rsid w:val="00AC74E9"/>
    <w:rsid w:val="00AE1DE8"/>
    <w:rsid w:val="00AF33E1"/>
    <w:rsid w:val="00B117C2"/>
    <w:rsid w:val="00B447CD"/>
    <w:rsid w:val="00B54456"/>
    <w:rsid w:val="00B64147"/>
    <w:rsid w:val="00B77EF7"/>
    <w:rsid w:val="00B84001"/>
    <w:rsid w:val="00B932D4"/>
    <w:rsid w:val="00B936C5"/>
    <w:rsid w:val="00BA62EB"/>
    <w:rsid w:val="00BD4847"/>
    <w:rsid w:val="00BD5764"/>
    <w:rsid w:val="00BE60BD"/>
    <w:rsid w:val="00C01654"/>
    <w:rsid w:val="00C039DD"/>
    <w:rsid w:val="00C06F3D"/>
    <w:rsid w:val="00C17269"/>
    <w:rsid w:val="00C21900"/>
    <w:rsid w:val="00C27E3A"/>
    <w:rsid w:val="00C40F10"/>
    <w:rsid w:val="00C43BCA"/>
    <w:rsid w:val="00C51060"/>
    <w:rsid w:val="00C562B0"/>
    <w:rsid w:val="00C67861"/>
    <w:rsid w:val="00C71647"/>
    <w:rsid w:val="00C86F86"/>
    <w:rsid w:val="00CA4F19"/>
    <w:rsid w:val="00CB50E5"/>
    <w:rsid w:val="00CC6B05"/>
    <w:rsid w:val="00CD670D"/>
    <w:rsid w:val="00D13D14"/>
    <w:rsid w:val="00D2376E"/>
    <w:rsid w:val="00D33C0C"/>
    <w:rsid w:val="00D433AC"/>
    <w:rsid w:val="00D44599"/>
    <w:rsid w:val="00D63341"/>
    <w:rsid w:val="00D650FE"/>
    <w:rsid w:val="00D71B1D"/>
    <w:rsid w:val="00D84202"/>
    <w:rsid w:val="00DA7B33"/>
    <w:rsid w:val="00DC3BF8"/>
    <w:rsid w:val="00DC6982"/>
    <w:rsid w:val="00DE0E00"/>
    <w:rsid w:val="00DF5F07"/>
    <w:rsid w:val="00E10D5A"/>
    <w:rsid w:val="00E118C3"/>
    <w:rsid w:val="00E25121"/>
    <w:rsid w:val="00E27AE1"/>
    <w:rsid w:val="00E27D80"/>
    <w:rsid w:val="00E44587"/>
    <w:rsid w:val="00E5437A"/>
    <w:rsid w:val="00E645E3"/>
    <w:rsid w:val="00E873B3"/>
    <w:rsid w:val="00EA15DF"/>
    <w:rsid w:val="00EC5F02"/>
    <w:rsid w:val="00EE1D0B"/>
    <w:rsid w:val="00EF402C"/>
    <w:rsid w:val="00F03877"/>
    <w:rsid w:val="00F042E4"/>
    <w:rsid w:val="00F04533"/>
    <w:rsid w:val="00F11A67"/>
    <w:rsid w:val="00F256E1"/>
    <w:rsid w:val="00F377D1"/>
    <w:rsid w:val="00F40EAF"/>
    <w:rsid w:val="00F43A89"/>
    <w:rsid w:val="00F60E90"/>
    <w:rsid w:val="00FA12E1"/>
    <w:rsid w:val="00FB78B0"/>
    <w:rsid w:val="00FB79AF"/>
    <w:rsid w:val="00FC3A25"/>
    <w:rsid w:val="00FD3D1E"/>
    <w:rsid w:val="00FE0B4B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5EA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5EA"/>
    <w:pPr>
      <w:ind w:left="720"/>
      <w:contextualSpacing/>
    </w:pPr>
    <w:rPr>
      <w:rFonts w:eastAsia="Times New Roman" w:cs="Times New Roman"/>
    </w:rPr>
  </w:style>
  <w:style w:type="table" w:styleId="Tabela-Siatka">
    <w:name w:val="Table Grid"/>
    <w:basedOn w:val="Standardowy"/>
    <w:uiPriority w:val="59"/>
    <w:rsid w:val="00D63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53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308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5EA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5EA"/>
    <w:pPr>
      <w:ind w:left="720"/>
      <w:contextualSpacing/>
    </w:pPr>
    <w:rPr>
      <w:rFonts w:eastAsia="Times New Roman" w:cs="Times New Roman"/>
    </w:rPr>
  </w:style>
  <w:style w:type="table" w:styleId="Tabela-Siatka">
    <w:name w:val="Table Grid"/>
    <w:basedOn w:val="Standardowy"/>
    <w:uiPriority w:val="59"/>
    <w:rsid w:val="00D63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53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308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MGasik</dc:creator>
  <cp:lastModifiedBy>Joanna</cp:lastModifiedBy>
  <cp:revision>3</cp:revision>
  <cp:lastPrinted>2017-03-14T07:19:00Z</cp:lastPrinted>
  <dcterms:created xsi:type="dcterms:W3CDTF">2017-03-14T12:50:00Z</dcterms:created>
  <dcterms:modified xsi:type="dcterms:W3CDTF">2017-03-14T12:51:00Z</dcterms:modified>
</cp:coreProperties>
</file>